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3">
      <w:pPr>
        <w:widowControl w:val="1"/>
        <w:rPr>
          <w:sz w:val="20"/>
          <w:szCs w:val="20"/>
        </w:rPr>
      </w:pPr>
      <w:r w:rsidDel="00000000" w:rsidR="00000000" w:rsidRPr="00000000">
        <w:rPr>
          <w:rtl w:val="0"/>
        </w:rPr>
      </w:r>
    </w:p>
    <w:tbl>
      <w:tblPr>
        <w:tblStyle w:val="Table1"/>
        <w:tblW w:w="10305.0" w:type="dxa"/>
        <w:jc w:val="left"/>
        <w:tblInd w:w="-113.0" w:type="dxa"/>
        <w:tblLayout w:type="fixed"/>
        <w:tblLook w:val="0000"/>
      </w:tblPr>
      <w:tblGrid>
        <w:gridCol w:w="1380"/>
        <w:gridCol w:w="1260"/>
        <w:gridCol w:w="7665"/>
        <w:tblGridChange w:id="0">
          <w:tblGrid>
            <w:gridCol w:w="1380"/>
            <w:gridCol w:w="1260"/>
            <w:gridCol w:w="7665"/>
          </w:tblGrid>
        </w:tblGridChange>
      </w:tblGrid>
      <w:tr>
        <w:trPr>
          <w:cantSplit w:val="0"/>
          <w:trHeight w:val="1575" w:hRule="atLeast"/>
          <w:tblHeader w:val="0"/>
        </w:trPr>
        <w:tc>
          <w:tcPr>
            <w:gridSpan w:val="2"/>
            <w:vAlign w:val="top"/>
          </w:tcPr>
          <w:p w:rsidR="00000000" w:rsidDel="00000000" w:rsidP="00000000" w:rsidRDefault="00000000" w:rsidRPr="00000000" w14:paraId="00000004">
            <w:pPr>
              <w:widowControl w:val="1"/>
              <w:jc w:val="both"/>
              <w:rPr>
                <w:sz w:val="20"/>
                <w:szCs w:val="20"/>
              </w:rPr>
            </w:pPr>
            <w:r w:rsidDel="00000000" w:rsidR="00000000" w:rsidRPr="00000000">
              <w:rPr>
                <w:b w:val="1"/>
                <w:i w:val="1"/>
                <w:sz w:val="20"/>
                <w:szCs w:val="20"/>
                <w:rtl w:val="0"/>
              </w:rPr>
              <w:t xml:space="preserve">Course Description:</w:t>
            </w:r>
            <w:r w:rsidDel="00000000" w:rsidR="00000000" w:rsidRPr="00000000">
              <w:rPr>
                <w:rtl w:val="0"/>
              </w:rPr>
            </w:r>
          </w:p>
          <w:p w:rsidR="00000000" w:rsidDel="00000000" w:rsidP="00000000" w:rsidRDefault="00000000" w:rsidRPr="00000000" w14:paraId="00000005">
            <w:pPr>
              <w:widowControl w:val="1"/>
              <w:jc w:val="both"/>
              <w:rPr>
                <w:sz w:val="20"/>
                <w:szCs w:val="20"/>
              </w:rPr>
            </w:pPr>
            <w:r w:rsidDel="00000000" w:rsidR="00000000" w:rsidRPr="00000000">
              <w:rPr>
                <w:rtl w:val="0"/>
              </w:rPr>
            </w:r>
          </w:p>
        </w:tc>
        <w:tc>
          <w:tcPr>
            <w:vAlign w:val="top"/>
          </w:tcPr>
          <w:p w:rsidR="00000000" w:rsidDel="00000000" w:rsidP="00000000" w:rsidRDefault="00000000" w:rsidRPr="00000000" w14:paraId="00000007">
            <w:pPr>
              <w:widowControl w:val="1"/>
              <w:rPr>
                <w:sz w:val="20"/>
                <w:szCs w:val="20"/>
              </w:rPr>
            </w:pPr>
            <w:r w:rsidDel="00000000" w:rsidR="00000000" w:rsidRPr="00000000">
              <w:rPr>
                <w:sz w:val="20"/>
                <w:szCs w:val="20"/>
                <w:rtl w:val="0"/>
              </w:rPr>
              <w:t xml:space="preserve">Art 1 is a fundamental visual art course that provides the foundations needed for any additional art courses that may follow. This course is primarily devoted to systematically presenting various art processes, theories, and historical developments. The approach to art experiences during this time is experimental in terms of materials but structured in terms of providing students with a strong foundation in design, drawing, and vocabulary.</w:t>
            </w:r>
          </w:p>
          <w:p w:rsidR="00000000" w:rsidDel="00000000" w:rsidP="00000000" w:rsidRDefault="00000000" w:rsidRPr="00000000" w14:paraId="00000008">
            <w:pPr>
              <w:widowControl w:val="1"/>
              <w:rPr>
                <w:sz w:val="16"/>
                <w:szCs w:val="16"/>
              </w:rPr>
            </w:pPr>
            <w:r w:rsidDel="00000000" w:rsidR="00000000" w:rsidRPr="00000000">
              <w:rPr>
                <w:rtl w:val="0"/>
              </w:rPr>
            </w:r>
          </w:p>
          <w:p w:rsidR="00000000" w:rsidDel="00000000" w:rsidP="00000000" w:rsidRDefault="00000000" w:rsidRPr="00000000" w14:paraId="00000009">
            <w:pPr>
              <w:widowControl w:val="1"/>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widowControl w:val="1"/>
              <w:jc w:val="both"/>
              <w:rPr>
                <w:sz w:val="20"/>
                <w:szCs w:val="20"/>
              </w:rPr>
            </w:pPr>
            <w:r w:rsidDel="00000000" w:rsidR="00000000" w:rsidRPr="00000000">
              <w:rPr>
                <w:rtl w:val="0"/>
              </w:rPr>
            </w:r>
          </w:p>
        </w:tc>
      </w:tr>
      <w:tr>
        <w:trPr>
          <w:cantSplit w:val="0"/>
          <w:trHeight w:val="276" w:hRule="atLeast"/>
          <w:tblHeader w:val="0"/>
        </w:trPr>
        <w:tc>
          <w:tcPr>
            <w:gridSpan w:val="2"/>
            <w:vAlign w:val="top"/>
          </w:tcPr>
          <w:p w:rsidR="00000000" w:rsidDel="00000000" w:rsidP="00000000" w:rsidRDefault="00000000" w:rsidRPr="00000000" w14:paraId="0000000B">
            <w:pPr>
              <w:widowControl w:val="1"/>
              <w:jc w:val="both"/>
              <w:rPr>
                <w:b w:val="1"/>
                <w:i w:val="1"/>
                <w:sz w:val="20"/>
                <w:szCs w:val="20"/>
              </w:rPr>
            </w:pPr>
            <w:r w:rsidDel="00000000" w:rsidR="00000000" w:rsidRPr="00000000">
              <w:rPr>
                <w:rtl w:val="0"/>
              </w:rPr>
            </w:r>
          </w:p>
          <w:p w:rsidR="00000000" w:rsidDel="00000000" w:rsidP="00000000" w:rsidRDefault="00000000" w:rsidRPr="00000000" w14:paraId="0000000C">
            <w:pPr>
              <w:widowControl w:val="1"/>
              <w:jc w:val="both"/>
              <w:rPr>
                <w:b w:val="1"/>
                <w:i w:val="1"/>
                <w:sz w:val="20"/>
                <w:szCs w:val="20"/>
              </w:rPr>
            </w:pPr>
            <w:r w:rsidDel="00000000" w:rsidR="00000000" w:rsidRPr="00000000">
              <w:rPr>
                <w:b w:val="1"/>
                <w:i w:val="1"/>
                <w:sz w:val="20"/>
                <w:szCs w:val="20"/>
                <w:rtl w:val="0"/>
              </w:rPr>
              <w:t xml:space="preserve">Classroom Management Plan:</w:t>
            </w:r>
          </w:p>
          <w:p w:rsidR="00000000" w:rsidDel="00000000" w:rsidP="00000000" w:rsidRDefault="00000000" w:rsidRPr="00000000" w14:paraId="0000000D">
            <w:pPr>
              <w:widowControl w:val="1"/>
              <w:jc w:val="both"/>
              <w:rPr>
                <w:b w:val="1"/>
                <w:i w:val="1"/>
                <w:sz w:val="20"/>
                <w:szCs w:val="20"/>
              </w:rPr>
            </w:pPr>
            <w:r w:rsidDel="00000000" w:rsidR="00000000" w:rsidRPr="00000000">
              <w:rPr>
                <w:rtl w:val="0"/>
              </w:rPr>
            </w:r>
          </w:p>
          <w:p w:rsidR="00000000" w:rsidDel="00000000" w:rsidP="00000000" w:rsidRDefault="00000000" w:rsidRPr="00000000" w14:paraId="0000000E">
            <w:pPr>
              <w:widowControl w:val="1"/>
              <w:jc w:val="both"/>
              <w:rPr>
                <w:sz w:val="20"/>
                <w:szCs w:val="20"/>
                <w:u w:val="single"/>
              </w:rPr>
            </w:pPr>
            <w:r w:rsidDel="00000000" w:rsidR="00000000" w:rsidRPr="00000000">
              <w:rPr>
                <w:rtl w:val="0"/>
              </w:rPr>
            </w:r>
          </w:p>
          <w:p w:rsidR="00000000" w:rsidDel="00000000" w:rsidP="00000000" w:rsidRDefault="00000000" w:rsidRPr="00000000" w14:paraId="0000000F">
            <w:pPr>
              <w:widowControl w:val="1"/>
              <w:ind w:left="720" w:firstLine="0"/>
              <w:jc w:val="both"/>
              <w:rPr>
                <w:sz w:val="20"/>
                <w:szCs w:val="20"/>
              </w:rPr>
            </w:pPr>
            <w:r w:rsidDel="00000000" w:rsidR="00000000" w:rsidRPr="00000000">
              <w:rPr>
                <w:rtl w:val="0"/>
              </w:rPr>
            </w:r>
          </w:p>
          <w:p w:rsidR="00000000" w:rsidDel="00000000" w:rsidP="00000000" w:rsidRDefault="00000000" w:rsidRPr="00000000" w14:paraId="00000010">
            <w:pPr>
              <w:widowControl w:val="1"/>
              <w:jc w:val="both"/>
              <w:rPr>
                <w:sz w:val="20"/>
                <w:szCs w:val="20"/>
              </w:rPr>
            </w:pPr>
            <w:r w:rsidDel="00000000" w:rsidR="00000000" w:rsidRPr="00000000">
              <w:rPr>
                <w:rtl w:val="0"/>
              </w:rPr>
            </w:r>
          </w:p>
          <w:p w:rsidR="00000000" w:rsidDel="00000000" w:rsidP="00000000" w:rsidRDefault="00000000" w:rsidRPr="00000000" w14:paraId="00000011">
            <w:pPr>
              <w:widowControl w:val="1"/>
              <w:ind w:left="360" w:firstLine="0"/>
              <w:jc w:val="both"/>
              <w:rPr>
                <w:sz w:val="20"/>
                <w:szCs w:val="20"/>
              </w:rPr>
            </w:pPr>
            <w:r w:rsidDel="00000000" w:rsidR="00000000" w:rsidRPr="00000000">
              <w:rPr>
                <w:rtl w:val="0"/>
              </w:rPr>
            </w:r>
          </w:p>
        </w:tc>
        <w:tc>
          <w:tcPr>
            <w:vAlign w:val="top"/>
          </w:tcPr>
          <w:p w:rsidR="00000000" w:rsidDel="00000000" w:rsidP="00000000" w:rsidRDefault="00000000" w:rsidRPr="00000000" w14:paraId="00000013">
            <w:pPr>
              <w:spacing w:after="240" w:before="240" w:lineRule="auto"/>
              <w:jc w:val="both"/>
              <w:rPr>
                <w:b w:val="1"/>
                <w:sz w:val="20"/>
                <w:szCs w:val="20"/>
              </w:rPr>
            </w:pPr>
            <w:r w:rsidDel="00000000" w:rsidR="00000000" w:rsidRPr="00000000">
              <w:rPr>
                <w:b w:val="1"/>
                <w:sz w:val="20"/>
                <w:szCs w:val="20"/>
                <w:rtl w:val="0"/>
              </w:rPr>
              <w:t xml:space="preserve">Classroom Management Plan</w:t>
            </w:r>
          </w:p>
          <w:p w:rsidR="00000000" w:rsidDel="00000000" w:rsidP="00000000" w:rsidRDefault="00000000" w:rsidRPr="00000000" w14:paraId="00000014">
            <w:pPr>
              <w:numPr>
                <w:ilvl w:val="0"/>
                <w:numId w:val="1"/>
              </w:numPr>
              <w:spacing w:before="240" w:lineRule="auto"/>
              <w:ind w:left="720" w:hanging="360"/>
              <w:jc w:val="both"/>
              <w:rPr>
                <w:sz w:val="20"/>
                <w:szCs w:val="20"/>
              </w:rPr>
            </w:pPr>
            <w:r w:rsidDel="00000000" w:rsidR="00000000" w:rsidRPr="00000000">
              <w:rPr>
                <w:sz w:val="20"/>
                <w:szCs w:val="20"/>
                <w:rtl w:val="0"/>
              </w:rPr>
              <w:t xml:space="preserve">Verbal reprimand</w:t>
            </w:r>
          </w:p>
          <w:p w:rsidR="00000000" w:rsidDel="00000000" w:rsidP="00000000" w:rsidRDefault="00000000" w:rsidRPr="00000000" w14:paraId="00000015">
            <w:pPr>
              <w:numPr>
                <w:ilvl w:val="0"/>
                <w:numId w:val="1"/>
              </w:numPr>
              <w:ind w:left="720" w:hanging="360"/>
              <w:jc w:val="both"/>
              <w:rPr>
                <w:sz w:val="20"/>
                <w:szCs w:val="20"/>
              </w:rPr>
            </w:pPr>
            <w:r w:rsidDel="00000000" w:rsidR="00000000" w:rsidRPr="00000000">
              <w:rPr>
                <w:sz w:val="20"/>
                <w:szCs w:val="20"/>
                <w:rtl w:val="0"/>
              </w:rPr>
              <w:t xml:space="preserve">Conference with the student and with parent contact</w:t>
            </w:r>
          </w:p>
          <w:p w:rsidR="00000000" w:rsidDel="00000000" w:rsidP="00000000" w:rsidRDefault="00000000" w:rsidRPr="00000000" w14:paraId="00000016">
            <w:pPr>
              <w:numPr>
                <w:ilvl w:val="0"/>
                <w:numId w:val="1"/>
              </w:numPr>
              <w:ind w:left="720" w:hanging="360"/>
              <w:jc w:val="both"/>
              <w:rPr>
                <w:sz w:val="20"/>
                <w:szCs w:val="20"/>
              </w:rPr>
            </w:pPr>
            <w:r w:rsidDel="00000000" w:rsidR="00000000" w:rsidRPr="00000000">
              <w:rPr>
                <w:sz w:val="20"/>
                <w:szCs w:val="20"/>
                <w:rtl w:val="0"/>
              </w:rPr>
              <w:t xml:space="preserve">Withdrawal of privilege(s) with parent contact</w:t>
            </w:r>
          </w:p>
          <w:p w:rsidR="00000000" w:rsidDel="00000000" w:rsidP="00000000" w:rsidRDefault="00000000" w:rsidRPr="00000000" w14:paraId="00000017">
            <w:pPr>
              <w:numPr>
                <w:ilvl w:val="0"/>
                <w:numId w:val="1"/>
              </w:numPr>
              <w:spacing w:after="240" w:lineRule="auto"/>
              <w:ind w:left="720" w:hanging="360"/>
              <w:jc w:val="both"/>
              <w:rPr>
                <w:sz w:val="20"/>
                <w:szCs w:val="20"/>
              </w:rPr>
            </w:pPr>
            <w:r w:rsidDel="00000000" w:rsidR="00000000" w:rsidRPr="00000000">
              <w:rPr>
                <w:sz w:val="20"/>
                <w:szCs w:val="20"/>
                <w:rtl w:val="0"/>
              </w:rPr>
              <w:t xml:space="preserve">Other consequences are determined to be reasonable and appropriate by the school administration.</w:t>
            </w:r>
          </w:p>
          <w:p w:rsidR="00000000" w:rsidDel="00000000" w:rsidP="00000000" w:rsidRDefault="00000000" w:rsidRPr="00000000" w14:paraId="00000018">
            <w:pPr>
              <w:spacing w:after="240" w:before="240" w:lineRule="auto"/>
              <w:jc w:val="both"/>
              <w:rPr>
                <w:b w:val="1"/>
                <w:sz w:val="20"/>
                <w:szCs w:val="20"/>
              </w:rPr>
            </w:pPr>
            <w:r w:rsidDel="00000000" w:rsidR="00000000" w:rsidRPr="00000000">
              <w:rPr>
                <w:b w:val="1"/>
                <w:sz w:val="20"/>
                <w:szCs w:val="20"/>
                <w:rtl w:val="0"/>
              </w:rPr>
              <w:t xml:space="preserve">Cell Phones and Other Wireless Devices</w:t>
            </w:r>
          </w:p>
          <w:p w:rsidR="00000000" w:rsidDel="00000000" w:rsidP="00000000" w:rsidRDefault="00000000" w:rsidRPr="00000000" w14:paraId="00000019">
            <w:pPr>
              <w:spacing w:after="240" w:before="240" w:lineRule="auto"/>
              <w:jc w:val="both"/>
              <w:rPr>
                <w:sz w:val="16"/>
                <w:szCs w:val="16"/>
                <w:highlight w:val="white"/>
              </w:rPr>
            </w:pPr>
            <w:r w:rsidDel="00000000" w:rsidR="00000000" w:rsidRPr="00000000">
              <w:rPr>
                <w:sz w:val="20"/>
                <w:szCs w:val="20"/>
                <w:rtl w:val="0"/>
              </w:rPr>
              <w:t xml:space="preserve">Please refer to the Madison City Schools Code of Student Conduct and Madison City Schools policy manual concerning wireless communication devices.</w:t>
            </w:r>
            <w:r w:rsidDel="00000000" w:rsidR="00000000" w:rsidRPr="00000000">
              <w:rPr>
                <w:rtl w:val="0"/>
              </w:rPr>
            </w:r>
          </w:p>
          <w:p w:rsidR="00000000" w:rsidDel="00000000" w:rsidP="00000000" w:rsidRDefault="00000000" w:rsidRPr="00000000" w14:paraId="0000001A">
            <w:pPr>
              <w:spacing w:after="240" w:before="240" w:lineRule="auto"/>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tc>
      </w:tr>
      <w:tr>
        <w:trPr>
          <w:cantSplit w:val="0"/>
          <w:trHeight w:val="276" w:hRule="atLeast"/>
          <w:tblHeader w:val="0"/>
        </w:trPr>
        <w:tc>
          <w:tcPr>
            <w:gridSpan w:val="2"/>
            <w:vAlign w:val="top"/>
          </w:tcPr>
          <w:p w:rsidR="00000000" w:rsidDel="00000000" w:rsidP="00000000" w:rsidRDefault="00000000" w:rsidRPr="00000000" w14:paraId="0000001B">
            <w:pPr>
              <w:widowControl w:val="1"/>
              <w:jc w:val="both"/>
              <w:rPr>
                <w:sz w:val="20"/>
                <w:szCs w:val="20"/>
              </w:rPr>
            </w:pPr>
            <w:r w:rsidDel="00000000" w:rsidR="00000000" w:rsidRPr="00000000">
              <w:rPr>
                <w:b w:val="1"/>
                <w:i w:val="1"/>
                <w:sz w:val="20"/>
                <w:szCs w:val="20"/>
                <w:rtl w:val="0"/>
              </w:rPr>
              <w:t xml:space="preserve">Grading Policy:</w:t>
            </w:r>
            <w:r w:rsidDel="00000000" w:rsidR="00000000" w:rsidRPr="00000000">
              <w:rPr>
                <w:rtl w:val="0"/>
              </w:rPr>
            </w:r>
          </w:p>
        </w:tc>
        <w:tc>
          <w:tcPr>
            <w:vAlign w:val="top"/>
          </w:tcPr>
          <w:p w:rsidR="00000000" w:rsidDel="00000000" w:rsidP="00000000" w:rsidRDefault="00000000" w:rsidRPr="00000000" w14:paraId="0000001D">
            <w:pPr>
              <w:widowControl w:val="1"/>
              <w:jc w:val="both"/>
              <w:rPr>
                <w:sz w:val="20"/>
                <w:szCs w:val="20"/>
              </w:rPr>
            </w:pPr>
            <w:r w:rsidDel="00000000" w:rsidR="00000000" w:rsidRPr="00000000">
              <w:rPr>
                <w:sz w:val="20"/>
                <w:szCs w:val="20"/>
                <w:rtl w:val="0"/>
              </w:rPr>
              <w:t xml:space="preserve">Major assessments will count for 70 percent of your grade. Homework and classwork will account for 30 percent of your grade. Grades will be updated weekly in PowerSchools. Each grading period will consist of nine weeks. </w:t>
            </w:r>
          </w:p>
        </w:tc>
      </w:tr>
      <w:tr>
        <w:trPr>
          <w:cantSplit w:val="0"/>
          <w:trHeight w:val="276" w:hRule="atLeast"/>
          <w:tblHeader w:val="0"/>
        </w:trPr>
        <w:tc>
          <w:tcPr>
            <w:gridSpan w:val="2"/>
            <w:vAlign w:val="top"/>
          </w:tcPr>
          <w:p w:rsidR="00000000" w:rsidDel="00000000" w:rsidP="00000000" w:rsidRDefault="00000000" w:rsidRPr="00000000" w14:paraId="0000001E">
            <w:pPr>
              <w:widowControl w:val="1"/>
              <w:jc w:val="both"/>
              <w:rPr>
                <w:b w:val="1"/>
                <w:i w:val="1"/>
                <w:sz w:val="20"/>
                <w:szCs w:val="20"/>
              </w:rPr>
            </w:pPr>
            <w:r w:rsidDel="00000000" w:rsidR="00000000" w:rsidRPr="00000000">
              <w:rPr>
                <w:rtl w:val="0"/>
              </w:rPr>
            </w:r>
          </w:p>
          <w:p w:rsidR="00000000" w:rsidDel="00000000" w:rsidP="00000000" w:rsidRDefault="00000000" w:rsidRPr="00000000" w14:paraId="0000001F">
            <w:pPr>
              <w:widowControl w:val="1"/>
              <w:jc w:val="both"/>
              <w:rPr>
                <w:b w:val="1"/>
                <w:i w:val="1"/>
                <w:sz w:val="20"/>
                <w:szCs w:val="20"/>
              </w:rPr>
            </w:pPr>
            <w:r w:rsidDel="00000000" w:rsidR="00000000" w:rsidRPr="00000000">
              <w:rPr>
                <w:rtl w:val="0"/>
              </w:rPr>
            </w:r>
          </w:p>
          <w:p w:rsidR="00000000" w:rsidDel="00000000" w:rsidP="00000000" w:rsidRDefault="00000000" w:rsidRPr="00000000" w14:paraId="00000020">
            <w:pPr>
              <w:widowControl w:val="1"/>
              <w:jc w:val="both"/>
              <w:rPr>
                <w:b w:val="1"/>
                <w:i w:val="1"/>
                <w:sz w:val="20"/>
                <w:szCs w:val="20"/>
              </w:rPr>
            </w:pPr>
            <w:r w:rsidDel="00000000" w:rsidR="00000000" w:rsidRPr="00000000">
              <w:rPr>
                <w:rtl w:val="0"/>
              </w:rPr>
            </w:r>
          </w:p>
          <w:p w:rsidR="00000000" w:rsidDel="00000000" w:rsidP="00000000" w:rsidRDefault="00000000" w:rsidRPr="00000000" w14:paraId="00000021">
            <w:pPr>
              <w:widowControl w:val="1"/>
              <w:jc w:val="both"/>
              <w:rPr>
                <w:sz w:val="20"/>
                <w:szCs w:val="20"/>
              </w:rPr>
            </w:pPr>
            <w:r w:rsidDel="00000000" w:rsidR="00000000" w:rsidRPr="00000000">
              <w:rPr>
                <w:b w:val="1"/>
                <w:i w:val="1"/>
                <w:sz w:val="20"/>
                <w:szCs w:val="20"/>
                <w:rtl w:val="0"/>
              </w:rPr>
              <w:t xml:space="preserve">Make-up Work Policy:</w:t>
            </w:r>
            <w:r w:rsidDel="00000000" w:rsidR="00000000" w:rsidRPr="00000000">
              <w:rPr>
                <w:rtl w:val="0"/>
              </w:rPr>
            </w:r>
          </w:p>
        </w:tc>
        <w:tc>
          <w:tcPr>
            <w:vAlign w:val="top"/>
          </w:tcPr>
          <w:p w:rsidR="00000000" w:rsidDel="00000000" w:rsidP="00000000" w:rsidRDefault="00000000" w:rsidRPr="00000000" w14:paraId="00000023">
            <w:pPr>
              <w:jc w:val="both"/>
              <w:rPr>
                <w:sz w:val="20"/>
                <w:szCs w:val="20"/>
              </w:rPr>
            </w:pPr>
            <w:r w:rsidDel="00000000" w:rsidR="00000000" w:rsidRPr="00000000">
              <w:rPr>
                <w:rtl w:val="0"/>
              </w:rPr>
            </w:r>
          </w:p>
          <w:p w:rsidR="00000000" w:rsidDel="00000000" w:rsidP="00000000" w:rsidRDefault="00000000" w:rsidRPr="00000000" w14:paraId="00000024">
            <w:pPr>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jc w:val="both"/>
              <w:rPr>
                <w:sz w:val="20"/>
                <w:szCs w:val="20"/>
              </w:rPr>
            </w:pPr>
            <w:r w:rsidDel="00000000" w:rsidR="00000000" w:rsidRPr="00000000">
              <w:rPr>
                <w:rtl w:val="0"/>
              </w:rPr>
            </w:r>
          </w:p>
          <w:p w:rsidR="00000000" w:rsidDel="00000000" w:rsidP="00000000" w:rsidRDefault="00000000" w:rsidRPr="00000000" w14:paraId="00000026">
            <w:pPr>
              <w:jc w:val="both"/>
              <w:rPr>
                <w:sz w:val="20"/>
                <w:szCs w:val="20"/>
              </w:rPr>
            </w:pPr>
            <w:r w:rsidDel="00000000" w:rsidR="00000000" w:rsidRPr="00000000">
              <w:rPr>
                <w:sz w:val="20"/>
                <w:szCs w:val="20"/>
                <w:rtl w:val="0"/>
              </w:rPr>
              <w:t xml:space="preserve">Art 1 is a project-based course. Therefore, the majority of the coursework must be completed in the classroom. If a student misses time in class for an excused absence, they must make arrangements with the teacher to make up the missed project time. Refuel is the best time to make up missed project time.  If project deadlines are missed, the student may submit that project the next time they are in class, but it is the student’s responsibility to submit the work. I do not deduct points for late work. </w:t>
            </w:r>
          </w:p>
          <w:p w:rsidR="00000000" w:rsidDel="00000000" w:rsidP="00000000" w:rsidRDefault="00000000" w:rsidRPr="00000000" w14:paraId="00000027">
            <w:pPr>
              <w:widowControl w:val="1"/>
              <w:jc w:val="both"/>
              <w:rPr>
                <w:sz w:val="20"/>
                <w:szCs w:val="20"/>
              </w:rPr>
            </w:pPr>
            <w:r w:rsidDel="00000000" w:rsidR="00000000" w:rsidRPr="00000000">
              <w:rPr>
                <w:rtl w:val="0"/>
              </w:rPr>
            </w:r>
          </w:p>
          <w:p w:rsidR="00000000" w:rsidDel="00000000" w:rsidP="00000000" w:rsidRDefault="00000000" w:rsidRPr="00000000" w14:paraId="00000028">
            <w:pPr>
              <w:widowControl w:val="1"/>
              <w:jc w:val="both"/>
              <w:rPr>
                <w:sz w:val="20"/>
                <w:szCs w:val="20"/>
              </w:rPr>
            </w:pPr>
            <w:r w:rsidDel="00000000" w:rsidR="00000000" w:rsidRPr="00000000">
              <w:rPr>
                <w:b w:val="1"/>
                <w:sz w:val="20"/>
                <w:szCs w:val="20"/>
                <w:rtl w:val="0"/>
              </w:rPr>
              <w:t xml:space="preserve">Homework/Classwork:</w:t>
            </w:r>
            <w:r w:rsidDel="00000000" w:rsidR="00000000" w:rsidRPr="00000000">
              <w:rPr>
                <w:sz w:val="20"/>
                <w:szCs w:val="20"/>
                <w:rtl w:val="0"/>
              </w:rPr>
              <w:t xml:space="preserve"> </w:t>
            </w:r>
            <w:r w:rsidDel="00000000" w:rsidR="00000000" w:rsidRPr="00000000">
              <w:rPr>
                <w:b w:val="1"/>
                <w:sz w:val="20"/>
                <w:szCs w:val="20"/>
                <w:rtl w:val="0"/>
              </w:rPr>
              <w:t xml:space="preserve">It is the student’s responsibility to get their assignments the day they return to school and complete the assignments according to the time frame determined by the teacher. </w:t>
            </w:r>
            <w:r w:rsidDel="00000000" w:rsidR="00000000" w:rsidRPr="00000000">
              <w:rPr>
                <w:sz w:val="20"/>
                <w:szCs w:val="20"/>
                <w:rtl w:val="0"/>
              </w:rPr>
              <w:t xml:space="preserve">A grade of zero will be put in the grade book one week after the missed assignment’s date. Students must coordinate with the teacher about making up these missing assignments. </w:t>
            </w:r>
          </w:p>
        </w:tc>
      </w:tr>
      <w:tr>
        <w:trPr>
          <w:cantSplit w:val="0"/>
          <w:trHeight w:val="276" w:hRule="atLeast"/>
          <w:tblHeader w:val="0"/>
        </w:trPr>
        <w:tc>
          <w:tcPr>
            <w:gridSpan w:val="2"/>
            <w:vAlign w:val="top"/>
          </w:tcPr>
          <w:p w:rsidR="00000000" w:rsidDel="00000000" w:rsidP="00000000" w:rsidRDefault="00000000" w:rsidRPr="00000000" w14:paraId="00000029">
            <w:pPr>
              <w:widowControl w:val="1"/>
              <w:jc w:val="both"/>
              <w:rPr>
                <w:b w:val="1"/>
                <w:i w:val="1"/>
                <w:sz w:val="20"/>
                <w:szCs w:val="20"/>
              </w:rPr>
            </w:pPr>
            <w:r w:rsidDel="00000000" w:rsidR="00000000" w:rsidRPr="00000000">
              <w:rPr>
                <w:rtl w:val="0"/>
              </w:rPr>
            </w:r>
          </w:p>
          <w:p w:rsidR="00000000" w:rsidDel="00000000" w:rsidP="00000000" w:rsidRDefault="00000000" w:rsidRPr="00000000" w14:paraId="0000002A">
            <w:pPr>
              <w:widowControl w:val="1"/>
              <w:jc w:val="both"/>
              <w:rPr>
                <w:b w:val="1"/>
                <w:i w:val="1"/>
                <w:sz w:val="20"/>
                <w:szCs w:val="20"/>
              </w:rPr>
            </w:pPr>
            <w:r w:rsidDel="00000000" w:rsidR="00000000" w:rsidRPr="00000000">
              <w:rPr>
                <w:rtl w:val="0"/>
              </w:rPr>
            </w:r>
          </w:p>
          <w:p w:rsidR="00000000" w:rsidDel="00000000" w:rsidP="00000000" w:rsidRDefault="00000000" w:rsidRPr="00000000" w14:paraId="0000002B">
            <w:pPr>
              <w:widowControl w:val="1"/>
              <w:jc w:val="both"/>
              <w:rPr>
                <w:b w:val="1"/>
                <w:i w:val="1"/>
                <w:sz w:val="20"/>
                <w:szCs w:val="20"/>
              </w:rPr>
            </w:pPr>
            <w:r w:rsidDel="00000000" w:rsidR="00000000" w:rsidRPr="00000000">
              <w:rPr>
                <w:rtl w:val="0"/>
              </w:rPr>
            </w:r>
          </w:p>
          <w:p w:rsidR="00000000" w:rsidDel="00000000" w:rsidP="00000000" w:rsidRDefault="00000000" w:rsidRPr="00000000" w14:paraId="0000002C">
            <w:pPr>
              <w:widowControl w:val="1"/>
              <w:jc w:val="both"/>
              <w:rPr>
                <w:sz w:val="20"/>
                <w:szCs w:val="20"/>
              </w:rPr>
            </w:pPr>
            <w:r w:rsidDel="00000000" w:rsidR="00000000" w:rsidRPr="00000000">
              <w:rPr>
                <w:b w:val="1"/>
                <w:i w:val="1"/>
                <w:sz w:val="20"/>
                <w:szCs w:val="20"/>
                <w:rtl w:val="0"/>
              </w:rPr>
              <w:t xml:space="preserve">AI Policy:</w:t>
            </w:r>
            <w:r w:rsidDel="00000000" w:rsidR="00000000" w:rsidRPr="00000000">
              <w:rPr>
                <w:rtl w:val="0"/>
              </w:rPr>
            </w:r>
          </w:p>
        </w:tc>
        <w:tc>
          <w:tcPr>
            <w:vAlign w:val="top"/>
          </w:tcPr>
          <w:p w:rsidR="00000000" w:rsidDel="00000000" w:rsidP="00000000" w:rsidRDefault="00000000" w:rsidRPr="00000000" w14:paraId="0000002E">
            <w:pPr>
              <w:widowControl w:val="1"/>
              <w:jc w:val="both"/>
              <w:rPr>
                <w:sz w:val="20"/>
                <w:szCs w:val="20"/>
              </w:rPr>
            </w:pPr>
            <w:r w:rsidDel="00000000" w:rsidR="00000000" w:rsidRPr="00000000">
              <w:rPr>
                <w:rtl w:val="0"/>
              </w:rPr>
            </w:r>
          </w:p>
          <w:p w:rsidR="00000000" w:rsidDel="00000000" w:rsidP="00000000" w:rsidRDefault="00000000" w:rsidRPr="00000000" w14:paraId="0000002F">
            <w:pPr>
              <w:widowControl w:val="1"/>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widowControl w:val="1"/>
              <w:jc w:val="both"/>
              <w:rPr>
                <w:sz w:val="20"/>
                <w:szCs w:val="20"/>
              </w:rPr>
            </w:pPr>
            <w:r w:rsidDel="00000000" w:rsidR="00000000" w:rsidRPr="00000000">
              <w:rPr>
                <w:rtl w:val="0"/>
              </w:rPr>
            </w:r>
          </w:p>
          <w:p w:rsidR="00000000" w:rsidDel="00000000" w:rsidP="00000000" w:rsidRDefault="00000000" w:rsidRPr="00000000" w14:paraId="00000031">
            <w:pPr>
              <w:widowControl w:val="1"/>
              <w:jc w:val="both"/>
              <w:rPr>
                <w:sz w:val="20"/>
                <w:szCs w:val="20"/>
              </w:rPr>
            </w:pPr>
            <w:r w:rsidDel="00000000" w:rsidR="00000000" w:rsidRPr="00000000">
              <w:rPr>
                <w:sz w:val="20"/>
                <w:szCs w:val="20"/>
                <w:rtl w:val="0"/>
              </w:rPr>
              <w:t xml:space="preserve">Students are not permitted to use AI tools to generate responses to any writing assignments. Generative AI is not permitted for use in my Art 1 classes. Students who are caught using AI to complete any assignments will be disciplined per the classroom management plan. </w:t>
            </w:r>
          </w:p>
        </w:tc>
      </w:tr>
      <w:tr>
        <w:trPr>
          <w:cantSplit w:val="0"/>
          <w:trHeight w:val="109.98046874999999" w:hRule="atLeast"/>
          <w:tblHeader w:val="0"/>
        </w:trPr>
        <w:tc>
          <w:tcPr>
            <w:gridSpan w:val="2"/>
            <w:vAlign w:val="top"/>
          </w:tcPr>
          <w:p w:rsidR="00000000" w:rsidDel="00000000" w:rsidP="00000000" w:rsidRDefault="00000000" w:rsidRPr="00000000" w14:paraId="00000032">
            <w:pPr>
              <w:widowControl w:val="1"/>
              <w:jc w:val="both"/>
              <w:rPr>
                <w:sz w:val="20"/>
                <w:szCs w:val="20"/>
              </w:rPr>
            </w:pPr>
            <w:r w:rsidDel="00000000" w:rsidR="00000000" w:rsidRPr="00000000">
              <w:rPr>
                <w:rtl w:val="0"/>
              </w:rPr>
            </w:r>
          </w:p>
        </w:tc>
        <w:tc>
          <w:tcPr>
            <w:vAlign w:val="top"/>
          </w:tcPr>
          <w:p w:rsidR="00000000" w:rsidDel="00000000" w:rsidP="00000000" w:rsidRDefault="00000000" w:rsidRPr="00000000" w14:paraId="00000034">
            <w:pPr>
              <w:widowControl w:val="1"/>
              <w:jc w:val="both"/>
              <w:rPr>
                <w:sz w:val="20"/>
                <w:szCs w:val="20"/>
              </w:rPr>
            </w:pPr>
            <w:r w:rsidDel="00000000" w:rsidR="00000000" w:rsidRPr="00000000">
              <w:rPr>
                <w:rtl w:val="0"/>
              </w:rPr>
            </w:r>
          </w:p>
        </w:tc>
      </w:tr>
      <w:tr>
        <w:trPr>
          <w:cantSplit w:val="0"/>
          <w:trHeight w:val="276" w:hRule="atLeast"/>
          <w:tblHeader w:val="0"/>
        </w:trPr>
        <w:tc>
          <w:tcPr>
            <w:gridSpan w:val="2"/>
            <w:vAlign w:val="top"/>
          </w:tcPr>
          <w:p w:rsidR="00000000" w:rsidDel="00000000" w:rsidP="00000000" w:rsidRDefault="00000000" w:rsidRPr="00000000" w14:paraId="00000035">
            <w:pPr>
              <w:widowControl w:val="1"/>
              <w:jc w:val="both"/>
              <w:rPr>
                <w:b w:val="1"/>
                <w:i w:val="1"/>
                <w:sz w:val="20"/>
                <w:szCs w:val="20"/>
              </w:rPr>
            </w:pPr>
            <w:r w:rsidDel="00000000" w:rsidR="00000000" w:rsidRPr="00000000">
              <w:rPr>
                <w:rtl w:val="0"/>
              </w:rPr>
            </w:r>
          </w:p>
          <w:p w:rsidR="00000000" w:rsidDel="00000000" w:rsidP="00000000" w:rsidRDefault="00000000" w:rsidRPr="00000000" w14:paraId="00000036">
            <w:pPr>
              <w:widowControl w:val="1"/>
              <w:jc w:val="both"/>
              <w:rPr>
                <w:b w:val="1"/>
                <w:i w:val="1"/>
                <w:sz w:val="20"/>
                <w:szCs w:val="20"/>
              </w:rPr>
            </w:pPr>
            <w:r w:rsidDel="00000000" w:rsidR="00000000" w:rsidRPr="00000000">
              <w:rPr>
                <w:rtl w:val="0"/>
              </w:rPr>
            </w:r>
          </w:p>
          <w:p w:rsidR="00000000" w:rsidDel="00000000" w:rsidP="00000000" w:rsidRDefault="00000000" w:rsidRPr="00000000" w14:paraId="00000037">
            <w:pPr>
              <w:widowControl w:val="1"/>
              <w:jc w:val="both"/>
              <w:rPr>
                <w:b w:val="1"/>
                <w:i w:val="1"/>
                <w:sz w:val="20"/>
                <w:szCs w:val="20"/>
              </w:rPr>
            </w:pPr>
            <w:r w:rsidDel="00000000" w:rsidR="00000000" w:rsidRPr="00000000">
              <w:rPr>
                <w:b w:val="1"/>
                <w:i w:val="1"/>
                <w:sz w:val="20"/>
                <w:szCs w:val="20"/>
                <w:rtl w:val="0"/>
              </w:rPr>
              <w:t xml:space="preserve">Materials and </w:t>
            </w:r>
          </w:p>
          <w:p w:rsidR="00000000" w:rsidDel="00000000" w:rsidP="00000000" w:rsidRDefault="00000000" w:rsidRPr="00000000" w14:paraId="00000038">
            <w:pPr>
              <w:widowControl w:val="1"/>
              <w:jc w:val="both"/>
              <w:rPr>
                <w:b w:val="1"/>
                <w:i w:val="1"/>
                <w:sz w:val="20"/>
                <w:szCs w:val="20"/>
              </w:rPr>
            </w:pPr>
            <w:r w:rsidDel="00000000" w:rsidR="00000000" w:rsidRPr="00000000">
              <w:rPr>
                <w:b w:val="1"/>
                <w:i w:val="1"/>
                <w:sz w:val="20"/>
                <w:szCs w:val="20"/>
                <w:rtl w:val="0"/>
              </w:rPr>
              <w:t xml:space="preserve">Supplies Needed:</w:t>
            </w:r>
          </w:p>
          <w:p w:rsidR="00000000" w:rsidDel="00000000" w:rsidP="00000000" w:rsidRDefault="00000000" w:rsidRPr="00000000" w14:paraId="00000039">
            <w:pPr>
              <w:widowControl w:val="1"/>
              <w:jc w:val="both"/>
              <w:rPr>
                <w:b w:val="1"/>
                <w:i w:val="1"/>
                <w:sz w:val="20"/>
                <w:szCs w:val="20"/>
              </w:rPr>
            </w:pPr>
            <w:r w:rsidDel="00000000" w:rsidR="00000000" w:rsidRPr="00000000">
              <w:rPr>
                <w:rtl w:val="0"/>
              </w:rPr>
            </w:r>
          </w:p>
          <w:p w:rsidR="00000000" w:rsidDel="00000000" w:rsidP="00000000" w:rsidRDefault="00000000" w:rsidRPr="00000000" w14:paraId="0000003A">
            <w:pPr>
              <w:widowControl w:val="1"/>
              <w:jc w:val="both"/>
              <w:rPr>
                <w:b w:val="1"/>
                <w:i w:val="1"/>
                <w:sz w:val="20"/>
                <w:szCs w:val="20"/>
              </w:rPr>
            </w:pPr>
            <w:r w:rsidDel="00000000" w:rsidR="00000000" w:rsidRPr="00000000">
              <w:rPr>
                <w:rtl w:val="0"/>
              </w:rPr>
            </w:r>
          </w:p>
          <w:p w:rsidR="00000000" w:rsidDel="00000000" w:rsidP="00000000" w:rsidRDefault="00000000" w:rsidRPr="00000000" w14:paraId="0000003B">
            <w:pPr>
              <w:widowControl w:val="1"/>
              <w:jc w:val="both"/>
              <w:rPr>
                <w:b w:val="1"/>
                <w:i w:val="1"/>
                <w:sz w:val="20"/>
                <w:szCs w:val="20"/>
              </w:rPr>
            </w:pPr>
            <w:r w:rsidDel="00000000" w:rsidR="00000000" w:rsidRPr="00000000">
              <w:rPr>
                <w:rtl w:val="0"/>
              </w:rPr>
            </w:r>
          </w:p>
          <w:p w:rsidR="00000000" w:rsidDel="00000000" w:rsidP="00000000" w:rsidRDefault="00000000" w:rsidRPr="00000000" w14:paraId="0000003C">
            <w:pPr>
              <w:widowControl w:val="1"/>
              <w:jc w:val="both"/>
              <w:rPr>
                <w:b w:val="1"/>
                <w:i w:val="1"/>
                <w:sz w:val="20"/>
                <w:szCs w:val="20"/>
              </w:rPr>
            </w:pPr>
            <w:r w:rsidDel="00000000" w:rsidR="00000000" w:rsidRPr="00000000">
              <w:rPr>
                <w:rtl w:val="0"/>
              </w:rPr>
            </w:r>
          </w:p>
          <w:p w:rsidR="00000000" w:rsidDel="00000000" w:rsidP="00000000" w:rsidRDefault="00000000" w:rsidRPr="00000000" w14:paraId="0000003D">
            <w:pPr>
              <w:widowControl w:val="1"/>
              <w:jc w:val="both"/>
              <w:rPr>
                <w:b w:val="1"/>
                <w:i w:val="1"/>
                <w:sz w:val="20"/>
                <w:szCs w:val="20"/>
              </w:rPr>
            </w:pPr>
            <w:r w:rsidDel="00000000" w:rsidR="00000000" w:rsidRPr="00000000">
              <w:rPr>
                <w:rtl w:val="0"/>
              </w:rPr>
            </w:r>
          </w:p>
          <w:p w:rsidR="00000000" w:rsidDel="00000000" w:rsidP="00000000" w:rsidRDefault="00000000" w:rsidRPr="00000000" w14:paraId="0000003E">
            <w:pPr>
              <w:widowControl w:val="1"/>
              <w:jc w:val="both"/>
              <w:rPr>
                <w:b w:val="1"/>
                <w:i w:val="1"/>
                <w:sz w:val="20"/>
                <w:szCs w:val="20"/>
              </w:rPr>
            </w:pPr>
            <w:r w:rsidDel="00000000" w:rsidR="00000000" w:rsidRPr="00000000">
              <w:rPr>
                <w:rtl w:val="0"/>
              </w:rPr>
            </w:r>
          </w:p>
          <w:p w:rsidR="00000000" w:rsidDel="00000000" w:rsidP="00000000" w:rsidRDefault="00000000" w:rsidRPr="00000000" w14:paraId="0000003F">
            <w:pPr>
              <w:widowControl w:val="1"/>
              <w:jc w:val="both"/>
              <w:rPr>
                <w:b w:val="1"/>
                <w:i w:val="1"/>
                <w:sz w:val="20"/>
                <w:szCs w:val="20"/>
              </w:rPr>
            </w:pPr>
            <w:r w:rsidDel="00000000" w:rsidR="00000000" w:rsidRPr="00000000">
              <w:rPr>
                <w:rtl w:val="0"/>
              </w:rPr>
            </w:r>
          </w:p>
          <w:p w:rsidR="00000000" w:rsidDel="00000000" w:rsidP="00000000" w:rsidRDefault="00000000" w:rsidRPr="00000000" w14:paraId="00000040">
            <w:pPr>
              <w:widowControl w:val="1"/>
              <w:jc w:val="both"/>
              <w:rPr>
                <w:b w:val="1"/>
                <w:i w:val="1"/>
                <w:sz w:val="20"/>
                <w:szCs w:val="20"/>
              </w:rPr>
            </w:pPr>
            <w:r w:rsidDel="00000000" w:rsidR="00000000" w:rsidRPr="00000000">
              <w:rPr>
                <w:rtl w:val="0"/>
              </w:rPr>
            </w:r>
          </w:p>
          <w:p w:rsidR="00000000" w:rsidDel="00000000" w:rsidP="00000000" w:rsidRDefault="00000000" w:rsidRPr="00000000" w14:paraId="00000041">
            <w:pPr>
              <w:widowControl w:val="1"/>
              <w:jc w:val="both"/>
              <w:rPr>
                <w:b w:val="1"/>
                <w:i w:val="1"/>
                <w:sz w:val="20"/>
                <w:szCs w:val="20"/>
              </w:rPr>
            </w:pPr>
            <w:r w:rsidDel="00000000" w:rsidR="00000000" w:rsidRPr="00000000">
              <w:rPr>
                <w:b w:val="1"/>
                <w:i w:val="1"/>
                <w:sz w:val="20"/>
                <w:szCs w:val="20"/>
                <w:rtl w:val="0"/>
              </w:rPr>
              <w:t xml:space="preserve">Laptops</w:t>
            </w:r>
          </w:p>
          <w:p w:rsidR="00000000" w:rsidDel="00000000" w:rsidP="00000000" w:rsidRDefault="00000000" w:rsidRPr="00000000" w14:paraId="00000042">
            <w:pPr>
              <w:widowControl w:val="1"/>
              <w:jc w:val="both"/>
              <w:rPr>
                <w:b w:val="1"/>
                <w:i w:val="1"/>
                <w:sz w:val="20"/>
                <w:szCs w:val="20"/>
              </w:rPr>
            </w:pPr>
            <w:r w:rsidDel="00000000" w:rsidR="00000000" w:rsidRPr="00000000">
              <w:rPr>
                <w:rtl w:val="0"/>
              </w:rPr>
            </w:r>
          </w:p>
          <w:p w:rsidR="00000000" w:rsidDel="00000000" w:rsidP="00000000" w:rsidRDefault="00000000" w:rsidRPr="00000000" w14:paraId="00000043">
            <w:pPr>
              <w:widowControl w:val="1"/>
              <w:jc w:val="both"/>
              <w:rPr>
                <w:b w:val="1"/>
                <w:i w:val="1"/>
                <w:sz w:val="20"/>
                <w:szCs w:val="20"/>
              </w:rPr>
            </w:pPr>
            <w:r w:rsidDel="00000000" w:rsidR="00000000" w:rsidRPr="00000000">
              <w:rPr>
                <w:rtl w:val="0"/>
              </w:rPr>
            </w:r>
          </w:p>
          <w:p w:rsidR="00000000" w:rsidDel="00000000" w:rsidP="00000000" w:rsidRDefault="00000000" w:rsidRPr="00000000" w14:paraId="00000044">
            <w:pPr>
              <w:widowControl w:val="1"/>
              <w:jc w:val="both"/>
              <w:rPr>
                <w:b w:val="1"/>
                <w:i w:val="1"/>
                <w:sz w:val="20"/>
                <w:szCs w:val="20"/>
              </w:rPr>
            </w:pPr>
            <w:r w:rsidDel="00000000" w:rsidR="00000000" w:rsidRPr="00000000">
              <w:rPr>
                <w:rtl w:val="0"/>
              </w:rPr>
            </w:r>
          </w:p>
          <w:p w:rsidR="00000000" w:rsidDel="00000000" w:rsidP="00000000" w:rsidRDefault="00000000" w:rsidRPr="00000000" w14:paraId="00000045">
            <w:pPr>
              <w:widowControl w:val="1"/>
              <w:jc w:val="both"/>
              <w:rPr>
                <w:b w:val="1"/>
                <w:i w:val="1"/>
                <w:sz w:val="20"/>
                <w:szCs w:val="20"/>
              </w:rPr>
            </w:pPr>
            <w:r w:rsidDel="00000000" w:rsidR="00000000" w:rsidRPr="00000000">
              <w:rPr>
                <w:rtl w:val="0"/>
              </w:rPr>
            </w:r>
          </w:p>
          <w:p w:rsidR="00000000" w:rsidDel="00000000" w:rsidP="00000000" w:rsidRDefault="00000000" w:rsidRPr="00000000" w14:paraId="00000046">
            <w:pPr>
              <w:widowControl w:val="1"/>
              <w:jc w:val="both"/>
              <w:rPr>
                <w:b w:val="1"/>
                <w:i w:val="1"/>
                <w:sz w:val="20"/>
                <w:szCs w:val="20"/>
              </w:rPr>
            </w:pPr>
            <w:r w:rsidDel="00000000" w:rsidR="00000000" w:rsidRPr="00000000">
              <w:rPr>
                <w:rtl w:val="0"/>
              </w:rPr>
            </w:r>
          </w:p>
          <w:p w:rsidR="00000000" w:rsidDel="00000000" w:rsidP="00000000" w:rsidRDefault="00000000" w:rsidRPr="00000000" w14:paraId="00000047">
            <w:pPr>
              <w:widowControl w:val="1"/>
              <w:jc w:val="both"/>
              <w:rPr>
                <w:b w:val="1"/>
                <w:i w:val="1"/>
                <w:sz w:val="20"/>
                <w:szCs w:val="20"/>
              </w:rPr>
            </w:pPr>
            <w:r w:rsidDel="00000000" w:rsidR="00000000" w:rsidRPr="00000000">
              <w:rPr>
                <w:b w:val="1"/>
                <w:i w:val="1"/>
                <w:sz w:val="20"/>
                <w:szCs w:val="20"/>
                <w:rtl w:val="0"/>
              </w:rPr>
              <w:t xml:space="preserve">Art Shows </w:t>
            </w:r>
          </w:p>
          <w:p w:rsidR="00000000" w:rsidDel="00000000" w:rsidP="00000000" w:rsidRDefault="00000000" w:rsidRPr="00000000" w14:paraId="00000048">
            <w:pPr>
              <w:widowControl w:val="1"/>
              <w:jc w:val="both"/>
              <w:rPr>
                <w:b w:val="1"/>
                <w:i w:val="1"/>
                <w:sz w:val="20"/>
                <w:szCs w:val="20"/>
              </w:rPr>
            </w:pPr>
            <w:r w:rsidDel="00000000" w:rsidR="00000000" w:rsidRPr="00000000">
              <w:rPr>
                <w:rtl w:val="0"/>
              </w:rPr>
            </w:r>
          </w:p>
          <w:p w:rsidR="00000000" w:rsidDel="00000000" w:rsidP="00000000" w:rsidRDefault="00000000" w:rsidRPr="00000000" w14:paraId="00000049">
            <w:pPr>
              <w:widowControl w:val="1"/>
              <w:jc w:val="both"/>
              <w:rPr>
                <w:b w:val="1"/>
                <w:i w:val="1"/>
                <w:sz w:val="20"/>
                <w:szCs w:val="20"/>
              </w:rPr>
            </w:pPr>
            <w:r w:rsidDel="00000000" w:rsidR="00000000" w:rsidRPr="00000000">
              <w:rPr>
                <w:rtl w:val="0"/>
              </w:rPr>
            </w:r>
          </w:p>
          <w:p w:rsidR="00000000" w:rsidDel="00000000" w:rsidP="00000000" w:rsidRDefault="00000000" w:rsidRPr="00000000" w14:paraId="0000004A">
            <w:pPr>
              <w:widowControl w:val="1"/>
              <w:jc w:val="both"/>
              <w:rPr>
                <w:b w:val="1"/>
                <w:i w:val="1"/>
                <w:sz w:val="20"/>
                <w:szCs w:val="20"/>
              </w:rPr>
            </w:pPr>
            <w:r w:rsidDel="00000000" w:rsidR="00000000" w:rsidRPr="00000000">
              <w:rPr>
                <w:rtl w:val="0"/>
              </w:rPr>
            </w:r>
          </w:p>
          <w:p w:rsidR="00000000" w:rsidDel="00000000" w:rsidP="00000000" w:rsidRDefault="00000000" w:rsidRPr="00000000" w14:paraId="0000004B">
            <w:pPr>
              <w:widowControl w:val="1"/>
              <w:jc w:val="both"/>
              <w:rPr>
                <w:b w:val="1"/>
                <w:i w:val="1"/>
                <w:sz w:val="20"/>
                <w:szCs w:val="20"/>
              </w:rPr>
            </w:pPr>
            <w:r w:rsidDel="00000000" w:rsidR="00000000" w:rsidRPr="00000000">
              <w:rPr>
                <w:rtl w:val="0"/>
              </w:rPr>
            </w:r>
          </w:p>
          <w:p w:rsidR="00000000" w:rsidDel="00000000" w:rsidP="00000000" w:rsidRDefault="00000000" w:rsidRPr="00000000" w14:paraId="0000004C">
            <w:pPr>
              <w:widowControl w:val="1"/>
              <w:jc w:val="both"/>
              <w:rPr>
                <w:b w:val="1"/>
                <w:i w:val="1"/>
                <w:sz w:val="20"/>
                <w:szCs w:val="20"/>
              </w:rPr>
            </w:pPr>
            <w:r w:rsidDel="00000000" w:rsidR="00000000" w:rsidRPr="00000000">
              <w:rPr>
                <w:rtl w:val="0"/>
              </w:rPr>
            </w:r>
          </w:p>
          <w:p w:rsidR="00000000" w:rsidDel="00000000" w:rsidP="00000000" w:rsidRDefault="00000000" w:rsidRPr="00000000" w14:paraId="0000004D">
            <w:pPr>
              <w:widowControl w:val="1"/>
              <w:jc w:val="both"/>
              <w:rPr>
                <w:b w:val="1"/>
                <w:i w:val="1"/>
                <w:sz w:val="20"/>
                <w:szCs w:val="20"/>
              </w:rPr>
            </w:pPr>
            <w:r w:rsidDel="00000000" w:rsidR="00000000" w:rsidRPr="00000000">
              <w:rPr>
                <w:rtl w:val="0"/>
              </w:rPr>
            </w:r>
          </w:p>
          <w:p w:rsidR="00000000" w:rsidDel="00000000" w:rsidP="00000000" w:rsidRDefault="00000000" w:rsidRPr="00000000" w14:paraId="0000004E">
            <w:pPr>
              <w:widowControl w:val="1"/>
              <w:jc w:val="both"/>
              <w:rPr>
                <w:b w:val="1"/>
                <w:i w:val="1"/>
                <w:sz w:val="20"/>
                <w:szCs w:val="20"/>
              </w:rPr>
            </w:pPr>
            <w:r w:rsidDel="00000000" w:rsidR="00000000" w:rsidRPr="00000000">
              <w:rPr>
                <w:rtl w:val="0"/>
              </w:rPr>
            </w:r>
          </w:p>
          <w:p w:rsidR="00000000" w:rsidDel="00000000" w:rsidP="00000000" w:rsidRDefault="00000000" w:rsidRPr="00000000" w14:paraId="0000004F">
            <w:pPr>
              <w:widowControl w:val="1"/>
              <w:jc w:val="both"/>
              <w:rPr>
                <w:b w:val="1"/>
                <w:i w:val="1"/>
                <w:sz w:val="20"/>
                <w:szCs w:val="20"/>
              </w:rPr>
            </w:pPr>
            <w:r w:rsidDel="00000000" w:rsidR="00000000" w:rsidRPr="00000000">
              <w:rPr>
                <w:b w:val="1"/>
                <w:i w:val="1"/>
                <w:sz w:val="20"/>
                <w:szCs w:val="20"/>
                <w:rtl w:val="0"/>
              </w:rPr>
              <w:t xml:space="preserve">Accommodations</w:t>
            </w:r>
          </w:p>
          <w:p w:rsidR="00000000" w:rsidDel="00000000" w:rsidP="00000000" w:rsidRDefault="00000000" w:rsidRPr="00000000" w14:paraId="00000050">
            <w:pPr>
              <w:widowControl w:val="1"/>
              <w:jc w:val="both"/>
              <w:rPr>
                <w:b w:val="1"/>
                <w:i w:val="1"/>
                <w:sz w:val="20"/>
                <w:szCs w:val="20"/>
              </w:rPr>
            </w:pPr>
            <w:r w:rsidDel="00000000" w:rsidR="00000000" w:rsidRPr="00000000">
              <w:rPr>
                <w:rtl w:val="0"/>
              </w:rPr>
            </w:r>
          </w:p>
          <w:p w:rsidR="00000000" w:rsidDel="00000000" w:rsidP="00000000" w:rsidRDefault="00000000" w:rsidRPr="00000000" w14:paraId="00000051">
            <w:pPr>
              <w:widowControl w:val="1"/>
              <w:jc w:val="both"/>
              <w:rPr>
                <w:b w:val="1"/>
                <w:i w:val="1"/>
                <w:sz w:val="20"/>
                <w:szCs w:val="20"/>
              </w:rPr>
            </w:pPr>
            <w:r w:rsidDel="00000000" w:rsidR="00000000" w:rsidRPr="00000000">
              <w:rPr>
                <w:rtl w:val="0"/>
              </w:rPr>
            </w:r>
          </w:p>
          <w:p w:rsidR="00000000" w:rsidDel="00000000" w:rsidP="00000000" w:rsidRDefault="00000000" w:rsidRPr="00000000" w14:paraId="00000052">
            <w:pPr>
              <w:widowControl w:val="1"/>
              <w:jc w:val="both"/>
              <w:rPr>
                <w:b w:val="1"/>
                <w:i w:val="1"/>
                <w:sz w:val="20"/>
                <w:szCs w:val="20"/>
              </w:rPr>
            </w:pPr>
            <w:r w:rsidDel="00000000" w:rsidR="00000000" w:rsidRPr="00000000">
              <w:rPr>
                <w:rtl w:val="0"/>
              </w:rPr>
            </w:r>
          </w:p>
          <w:p w:rsidR="00000000" w:rsidDel="00000000" w:rsidP="00000000" w:rsidRDefault="00000000" w:rsidRPr="00000000" w14:paraId="00000053">
            <w:pPr>
              <w:widowControl w:val="1"/>
              <w:jc w:val="both"/>
              <w:rPr>
                <w:b w:val="1"/>
                <w:i w:val="1"/>
                <w:sz w:val="20"/>
                <w:szCs w:val="20"/>
              </w:rPr>
            </w:pPr>
            <w:r w:rsidDel="00000000" w:rsidR="00000000" w:rsidRPr="00000000">
              <w:rPr>
                <w:rtl w:val="0"/>
              </w:rPr>
            </w:r>
          </w:p>
          <w:p w:rsidR="00000000" w:rsidDel="00000000" w:rsidP="00000000" w:rsidRDefault="00000000" w:rsidRPr="00000000" w14:paraId="00000054">
            <w:pPr>
              <w:widowControl w:val="1"/>
              <w:jc w:val="both"/>
              <w:rPr>
                <w:b w:val="1"/>
                <w:i w:val="1"/>
                <w:sz w:val="20"/>
                <w:szCs w:val="20"/>
              </w:rPr>
            </w:pPr>
            <w:r w:rsidDel="00000000" w:rsidR="00000000" w:rsidRPr="00000000">
              <w:rPr>
                <w:rtl w:val="0"/>
              </w:rPr>
            </w:r>
          </w:p>
          <w:p w:rsidR="00000000" w:rsidDel="00000000" w:rsidP="00000000" w:rsidRDefault="00000000" w:rsidRPr="00000000" w14:paraId="00000055">
            <w:pPr>
              <w:widowControl w:val="1"/>
              <w:jc w:val="both"/>
              <w:rPr>
                <w:b w:val="1"/>
                <w:i w:val="1"/>
                <w:sz w:val="20"/>
                <w:szCs w:val="20"/>
              </w:rPr>
            </w:pPr>
            <w:r w:rsidDel="00000000" w:rsidR="00000000" w:rsidRPr="00000000">
              <w:rPr>
                <w:b w:val="1"/>
                <w:i w:val="1"/>
                <w:sz w:val="20"/>
                <w:szCs w:val="20"/>
                <w:rtl w:val="0"/>
              </w:rPr>
              <w:t xml:space="preserve">18 Week Plan*</w:t>
            </w:r>
          </w:p>
          <w:p w:rsidR="00000000" w:rsidDel="00000000" w:rsidP="00000000" w:rsidRDefault="00000000" w:rsidRPr="00000000" w14:paraId="00000056">
            <w:pPr>
              <w:widowControl w:val="1"/>
              <w:jc w:val="both"/>
              <w:rPr>
                <w:b w:val="1"/>
                <w:i w:val="1"/>
                <w:sz w:val="20"/>
                <w:szCs w:val="20"/>
              </w:rPr>
            </w:pPr>
            <w:r w:rsidDel="00000000" w:rsidR="00000000" w:rsidRPr="00000000">
              <w:rPr>
                <w:rtl w:val="0"/>
              </w:rPr>
            </w:r>
          </w:p>
          <w:p w:rsidR="00000000" w:rsidDel="00000000" w:rsidP="00000000" w:rsidRDefault="00000000" w:rsidRPr="00000000" w14:paraId="00000057">
            <w:pPr>
              <w:widowControl w:val="1"/>
              <w:rPr>
                <w:b w:val="1"/>
                <w:sz w:val="14"/>
                <w:szCs w:val="14"/>
              </w:rPr>
            </w:pPr>
            <w:r w:rsidDel="00000000" w:rsidR="00000000" w:rsidRPr="00000000">
              <w:rPr>
                <w:b w:val="1"/>
                <w:sz w:val="14"/>
                <w:szCs w:val="14"/>
                <w:rtl w:val="0"/>
              </w:rPr>
              <w:t xml:space="preserve">*This is a tentative plan and may change at the discretion of the teacher.</w:t>
            </w:r>
          </w:p>
          <w:p w:rsidR="00000000" w:rsidDel="00000000" w:rsidP="00000000" w:rsidRDefault="00000000" w:rsidRPr="00000000" w14:paraId="00000058">
            <w:pPr>
              <w:widowControl w:val="1"/>
              <w:rPr>
                <w:sz w:val="20"/>
                <w:szCs w:val="20"/>
              </w:rPr>
            </w:pPr>
            <w:r w:rsidDel="00000000" w:rsidR="00000000" w:rsidRPr="00000000">
              <w:rPr>
                <w:rtl w:val="0"/>
              </w:rPr>
            </w:r>
          </w:p>
          <w:p w:rsidR="00000000" w:rsidDel="00000000" w:rsidP="00000000" w:rsidRDefault="00000000" w:rsidRPr="00000000" w14:paraId="00000059">
            <w:pPr>
              <w:widowControl w:val="1"/>
              <w:jc w:val="both"/>
              <w:rPr>
                <w:b w:val="1"/>
                <w:i w:val="1"/>
                <w:sz w:val="20"/>
                <w:szCs w:val="20"/>
              </w:rPr>
            </w:pPr>
            <w:r w:rsidDel="00000000" w:rsidR="00000000" w:rsidRPr="00000000">
              <w:rPr>
                <w:rtl w:val="0"/>
              </w:rPr>
            </w:r>
          </w:p>
        </w:tc>
        <w:tc>
          <w:tcPr>
            <w:vAlign w:val="top"/>
          </w:tcPr>
          <w:p w:rsidR="00000000" w:rsidDel="00000000" w:rsidP="00000000" w:rsidRDefault="00000000" w:rsidRPr="00000000" w14:paraId="0000005B">
            <w:pPr>
              <w:widowControl w:val="1"/>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widowControl w:val="1"/>
              <w:rPr>
                <w:b w:val="1"/>
                <w:sz w:val="20"/>
                <w:szCs w:val="20"/>
              </w:rPr>
            </w:pPr>
            <w:r w:rsidDel="00000000" w:rsidR="00000000" w:rsidRPr="00000000">
              <w:rPr>
                <w:b w:val="1"/>
                <w:sz w:val="20"/>
                <w:szCs w:val="20"/>
                <w:rtl w:val="0"/>
              </w:rPr>
              <w:t xml:space="preserve">Students will need:</w:t>
            </w:r>
          </w:p>
          <w:p w:rsidR="00000000" w:rsidDel="00000000" w:rsidP="00000000" w:rsidRDefault="00000000" w:rsidRPr="00000000" w14:paraId="0000005D">
            <w:pPr>
              <w:widowControl w:val="1"/>
              <w:rPr>
                <w:sz w:val="20"/>
                <w:szCs w:val="20"/>
              </w:rPr>
            </w:pPr>
            <w:r w:rsidDel="00000000" w:rsidR="00000000" w:rsidRPr="00000000">
              <w:rPr>
                <w:sz w:val="20"/>
                <w:szCs w:val="20"/>
                <w:rtl w:val="0"/>
              </w:rPr>
              <w:t xml:space="preserve">One polymer or plastic white eraser</w:t>
            </w:r>
          </w:p>
          <w:p w:rsidR="00000000" w:rsidDel="00000000" w:rsidP="00000000" w:rsidRDefault="00000000" w:rsidRPr="00000000" w14:paraId="0000005E">
            <w:pPr>
              <w:widowControl w:val="1"/>
              <w:rPr>
                <w:sz w:val="20"/>
                <w:szCs w:val="20"/>
              </w:rPr>
            </w:pPr>
            <w:r w:rsidDel="00000000" w:rsidR="00000000" w:rsidRPr="00000000">
              <w:rPr>
                <w:sz w:val="20"/>
                <w:szCs w:val="20"/>
                <w:rtl w:val="0"/>
              </w:rPr>
              <w:t xml:space="preserve">Wooden Pencils (not mechanical)</w:t>
            </w:r>
          </w:p>
          <w:p w:rsidR="00000000" w:rsidDel="00000000" w:rsidP="00000000" w:rsidRDefault="00000000" w:rsidRPr="00000000" w14:paraId="0000005F">
            <w:pPr>
              <w:widowControl w:val="1"/>
              <w:rPr>
                <w:sz w:val="20"/>
                <w:szCs w:val="20"/>
              </w:rPr>
            </w:pPr>
            <w:r w:rsidDel="00000000" w:rsidR="00000000" w:rsidRPr="00000000">
              <w:rPr>
                <w:sz w:val="20"/>
                <w:szCs w:val="20"/>
                <w:rtl w:val="0"/>
              </w:rPr>
              <w:t xml:space="preserve">One hand-held pencil sharpener</w:t>
            </w:r>
          </w:p>
          <w:p w:rsidR="00000000" w:rsidDel="00000000" w:rsidP="00000000" w:rsidRDefault="00000000" w:rsidRPr="00000000" w14:paraId="00000060">
            <w:pPr>
              <w:widowControl w:val="1"/>
              <w:rPr>
                <w:sz w:val="20"/>
                <w:szCs w:val="20"/>
              </w:rPr>
            </w:pPr>
            <w:r w:rsidDel="00000000" w:rsidR="00000000" w:rsidRPr="00000000">
              <w:rPr>
                <w:sz w:val="20"/>
                <w:szCs w:val="20"/>
                <w:rtl w:val="0"/>
              </w:rPr>
              <w:t xml:space="preserve">One 7x10 to 9x12 spiral-bound sketchbook</w:t>
            </w:r>
          </w:p>
          <w:p w:rsidR="00000000" w:rsidDel="00000000" w:rsidP="00000000" w:rsidRDefault="00000000" w:rsidRPr="00000000" w14:paraId="00000061">
            <w:pPr>
              <w:widowControl w:val="1"/>
              <w:rPr>
                <w:sz w:val="20"/>
                <w:szCs w:val="20"/>
              </w:rPr>
            </w:pPr>
            <w:r w:rsidDel="00000000" w:rsidR="00000000" w:rsidRPr="00000000">
              <w:rPr>
                <w:rtl w:val="0"/>
              </w:rPr>
            </w:r>
          </w:p>
          <w:p w:rsidR="00000000" w:rsidDel="00000000" w:rsidP="00000000" w:rsidRDefault="00000000" w:rsidRPr="00000000" w14:paraId="00000062">
            <w:pPr>
              <w:widowControl w:val="1"/>
              <w:rPr>
                <w:i w:val="1"/>
                <w:sz w:val="20"/>
                <w:szCs w:val="20"/>
              </w:rPr>
            </w:pPr>
            <w:r w:rsidDel="00000000" w:rsidR="00000000" w:rsidRPr="00000000">
              <w:rPr>
                <w:i w:val="1"/>
                <w:sz w:val="20"/>
                <w:szCs w:val="20"/>
                <w:rtl w:val="0"/>
              </w:rPr>
              <w:t xml:space="preserve">Optional Materials:</w:t>
            </w:r>
          </w:p>
          <w:p w:rsidR="00000000" w:rsidDel="00000000" w:rsidP="00000000" w:rsidRDefault="00000000" w:rsidRPr="00000000" w14:paraId="00000063">
            <w:pPr>
              <w:widowControl w:val="1"/>
              <w:rPr>
                <w:sz w:val="20"/>
                <w:szCs w:val="20"/>
              </w:rPr>
            </w:pPr>
            <w:r w:rsidDel="00000000" w:rsidR="00000000" w:rsidRPr="00000000">
              <w:rPr>
                <w:sz w:val="20"/>
                <w:szCs w:val="20"/>
                <w:rtl w:val="0"/>
              </w:rPr>
              <w:t xml:space="preserve">Drawing Pencils </w:t>
            </w:r>
          </w:p>
          <w:p w:rsidR="00000000" w:rsidDel="00000000" w:rsidP="00000000" w:rsidRDefault="00000000" w:rsidRPr="00000000" w14:paraId="00000064">
            <w:pPr>
              <w:widowControl w:val="1"/>
              <w:rPr>
                <w:sz w:val="16"/>
                <w:szCs w:val="16"/>
              </w:rPr>
            </w:pPr>
            <w:r w:rsidDel="00000000" w:rsidR="00000000" w:rsidRPr="00000000">
              <w:rPr>
                <w:sz w:val="20"/>
                <w:szCs w:val="20"/>
                <w:rtl w:val="0"/>
              </w:rPr>
              <w:t xml:space="preserve">Artist-quality colored pencils</w:t>
            </w:r>
            <w:r w:rsidDel="00000000" w:rsidR="00000000" w:rsidRPr="00000000">
              <w:rPr>
                <w:rtl w:val="0"/>
              </w:rPr>
            </w:r>
          </w:p>
          <w:p w:rsidR="00000000" w:rsidDel="00000000" w:rsidP="00000000" w:rsidRDefault="00000000" w:rsidRPr="00000000" w14:paraId="00000065">
            <w:pPr>
              <w:widowControl w:val="1"/>
              <w:spacing w:line="276" w:lineRule="auto"/>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widowControl w:val="1"/>
              <w:rPr>
                <w:sz w:val="16"/>
                <w:szCs w:val="16"/>
              </w:rPr>
            </w:pPr>
            <w:r w:rsidDel="00000000" w:rsidR="00000000" w:rsidRPr="00000000">
              <w:rPr>
                <w:b w:val="1"/>
                <w:sz w:val="20"/>
                <w:szCs w:val="20"/>
                <w:rtl w:val="0"/>
              </w:rPr>
              <w:t xml:space="preserve">Concerning laptop utilization</w:t>
            </w:r>
            <w:r w:rsidDel="00000000" w:rsidR="00000000" w:rsidRPr="00000000">
              <w:rPr>
                <w:sz w:val="20"/>
                <w:szCs w:val="20"/>
                <w:rtl w:val="0"/>
              </w:rPr>
              <w:t xml:space="preserve">: 1. Student laptops should not be hard-wired to the network or have print capabilities. 2. Use of discs, flash drives, jump drives, or other USB devices will not be allowed on Madison City computers. 3. Neither the teacher nor the school is responsible for broken, stolen, or lost laptops. 4. Laptops and other electronic devices will be used at the individual discretion of the teacher.</w:t>
            </w:r>
            <w:r w:rsidDel="00000000" w:rsidR="00000000" w:rsidRPr="00000000">
              <w:rPr>
                <w:rtl w:val="0"/>
              </w:rPr>
            </w:r>
          </w:p>
          <w:p w:rsidR="00000000" w:rsidDel="00000000" w:rsidP="00000000" w:rsidRDefault="00000000" w:rsidRPr="00000000" w14:paraId="00000067">
            <w:pPr>
              <w:widowControl w:val="1"/>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8">
            <w:pPr>
              <w:widowControl w:val="1"/>
              <w:rPr>
                <w:sz w:val="20"/>
                <w:szCs w:val="20"/>
              </w:rPr>
            </w:pPr>
            <w:r w:rsidDel="00000000" w:rsidR="00000000" w:rsidRPr="00000000">
              <w:rPr>
                <w:sz w:val="20"/>
                <w:szCs w:val="20"/>
                <w:rtl w:val="0"/>
              </w:rPr>
              <w:t xml:space="preserve">Each semester, we have an art show to showcase the talents of the student body. </w:t>
            </w:r>
            <w:r w:rsidDel="00000000" w:rsidR="00000000" w:rsidRPr="00000000">
              <w:rPr>
                <w:b w:val="1"/>
                <w:sz w:val="20"/>
                <w:szCs w:val="20"/>
                <w:rtl w:val="0"/>
              </w:rPr>
              <w:t xml:space="preserve">Each student is required to submit two art pieces for the show.</w:t>
            </w:r>
            <w:r w:rsidDel="00000000" w:rsidR="00000000" w:rsidRPr="00000000">
              <w:rPr>
                <w:sz w:val="20"/>
                <w:szCs w:val="20"/>
                <w:rtl w:val="0"/>
              </w:rPr>
              <w:t xml:space="preserve"> This will be for a daily grade. The date of the show will be announced soon. Students aren’t required to attend, but it is highly encouraged.</w:t>
            </w:r>
          </w:p>
          <w:p w:rsidR="00000000" w:rsidDel="00000000" w:rsidP="00000000" w:rsidRDefault="00000000" w:rsidRPr="00000000" w14:paraId="00000069">
            <w:pPr>
              <w:widowControl w:val="1"/>
              <w:rPr>
                <w:sz w:val="20"/>
                <w:szCs w:val="20"/>
              </w:rPr>
            </w:pPr>
            <w:r w:rsidDel="00000000" w:rsidR="00000000" w:rsidRPr="00000000">
              <w:rPr>
                <w:rtl w:val="0"/>
              </w:rPr>
            </w:r>
          </w:p>
          <w:p w:rsidR="00000000" w:rsidDel="00000000" w:rsidP="00000000" w:rsidRDefault="00000000" w:rsidRPr="00000000" w14:paraId="0000006A">
            <w:pPr>
              <w:widowControl w:val="1"/>
              <w:rPr>
                <w:sz w:val="20"/>
                <w:szCs w:val="20"/>
              </w:rPr>
            </w:pPr>
            <w:r w:rsidDel="00000000" w:rsidR="00000000" w:rsidRPr="00000000">
              <w:rPr>
                <w:sz w:val="20"/>
                <w:szCs w:val="20"/>
                <w:rtl w:val="0"/>
              </w:rPr>
              <w:t xml:space="preserve">Student work may also be submitted to other art show opportunities. These extra shows are not a requirement, but a chance to showcase student skills and abilities. </w:t>
            </w:r>
          </w:p>
          <w:p w:rsidR="00000000" w:rsidDel="00000000" w:rsidP="00000000" w:rsidRDefault="00000000" w:rsidRPr="00000000" w14:paraId="0000006B">
            <w:pPr>
              <w:widowControl w:val="1"/>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widowControl w:val="1"/>
              <w:jc w:val="both"/>
              <w:rPr>
                <w:sz w:val="20"/>
                <w:szCs w:val="20"/>
              </w:rPr>
            </w:pPr>
            <w:r w:rsidDel="00000000" w:rsidR="00000000" w:rsidRPr="00000000">
              <w:rPr>
                <w:rtl w:val="0"/>
              </w:rPr>
            </w:r>
          </w:p>
          <w:p w:rsidR="00000000" w:rsidDel="00000000" w:rsidP="00000000" w:rsidRDefault="00000000" w:rsidRPr="00000000" w14:paraId="0000006D">
            <w:pPr>
              <w:widowControl w:val="1"/>
              <w:shd w:fill="ffffff" w:val="clear"/>
              <w:rPr>
                <w:sz w:val="20"/>
                <w:szCs w:val="20"/>
              </w:rPr>
            </w:pPr>
            <w:r w:rsidDel="00000000" w:rsidR="00000000" w:rsidRPr="00000000">
              <w:rPr>
                <w:sz w:val="20"/>
                <w:szCs w:val="20"/>
                <w:rtl w:val="0"/>
              </w:rPr>
              <w:t xml:space="preserve">Requests for accommodations for this course or any school event are welcomed by students and parents. </w:t>
            </w:r>
          </w:p>
          <w:p w:rsidR="00000000" w:rsidDel="00000000" w:rsidP="00000000" w:rsidRDefault="00000000" w:rsidRPr="00000000" w14:paraId="0000006E">
            <w:pPr>
              <w:widowControl w:val="1"/>
              <w:jc w:val="both"/>
              <w:rPr>
                <w:sz w:val="20"/>
                <w:szCs w:val="20"/>
              </w:rPr>
            </w:pPr>
            <w:r w:rsidDel="00000000" w:rsidR="00000000" w:rsidRPr="00000000">
              <w:rPr>
                <w:rtl w:val="0"/>
              </w:rPr>
            </w:r>
          </w:p>
          <w:p w:rsidR="00000000" w:rsidDel="00000000" w:rsidP="00000000" w:rsidRDefault="00000000" w:rsidRPr="00000000" w14:paraId="0000006F">
            <w:pPr>
              <w:widowControl w:val="1"/>
              <w:jc w:val="both"/>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widowControl w:val="1"/>
              <w:jc w:val="both"/>
              <w:rPr>
                <w:sz w:val="20"/>
                <w:szCs w:val="20"/>
              </w:rPr>
            </w:pPr>
            <w:r w:rsidDel="00000000" w:rsidR="00000000" w:rsidRPr="00000000">
              <w:rPr>
                <w:rtl w:val="0"/>
              </w:rPr>
            </w:r>
          </w:p>
          <w:p w:rsidR="00000000" w:rsidDel="00000000" w:rsidP="00000000" w:rsidRDefault="00000000" w:rsidRPr="00000000" w14:paraId="00000071">
            <w:pPr>
              <w:widowControl w:val="1"/>
              <w:numPr>
                <w:ilvl w:val="0"/>
                <w:numId w:val="2"/>
              </w:numPr>
              <w:ind w:left="720" w:hanging="360"/>
              <w:jc w:val="both"/>
              <w:rPr>
                <w:sz w:val="20"/>
                <w:szCs w:val="20"/>
              </w:rPr>
            </w:pPr>
            <w:r w:rsidDel="00000000" w:rsidR="00000000" w:rsidRPr="00000000">
              <w:rPr>
                <w:sz w:val="20"/>
                <w:szCs w:val="20"/>
                <w:rtl w:val="0"/>
              </w:rPr>
              <w:t xml:space="preserve">Preliminary Observational Drawing / Introduction to Sketching</w:t>
            </w:r>
          </w:p>
          <w:p w:rsidR="00000000" w:rsidDel="00000000" w:rsidP="00000000" w:rsidRDefault="00000000" w:rsidRPr="00000000" w14:paraId="00000072">
            <w:pPr>
              <w:widowControl w:val="1"/>
              <w:numPr>
                <w:ilvl w:val="0"/>
                <w:numId w:val="2"/>
              </w:numPr>
              <w:ind w:left="720" w:hanging="360"/>
              <w:jc w:val="both"/>
              <w:rPr>
                <w:sz w:val="20"/>
                <w:szCs w:val="20"/>
              </w:rPr>
            </w:pPr>
            <w:r w:rsidDel="00000000" w:rsidR="00000000" w:rsidRPr="00000000">
              <w:rPr>
                <w:sz w:val="20"/>
                <w:szCs w:val="20"/>
                <w:rtl w:val="0"/>
              </w:rPr>
              <w:t xml:space="preserve">Perspective Unit</w:t>
            </w:r>
          </w:p>
          <w:p w:rsidR="00000000" w:rsidDel="00000000" w:rsidP="00000000" w:rsidRDefault="00000000" w:rsidRPr="00000000" w14:paraId="00000073">
            <w:pPr>
              <w:widowControl w:val="1"/>
              <w:numPr>
                <w:ilvl w:val="0"/>
                <w:numId w:val="2"/>
              </w:numPr>
              <w:ind w:left="720" w:hanging="360"/>
              <w:jc w:val="both"/>
              <w:rPr>
                <w:sz w:val="20"/>
                <w:szCs w:val="20"/>
              </w:rPr>
            </w:pPr>
            <w:r w:rsidDel="00000000" w:rsidR="00000000" w:rsidRPr="00000000">
              <w:rPr>
                <w:sz w:val="20"/>
                <w:szCs w:val="20"/>
                <w:rtl w:val="0"/>
              </w:rPr>
              <w:t xml:space="preserve">Observational Drawing / Visual Measurement</w:t>
            </w:r>
          </w:p>
          <w:p w:rsidR="00000000" w:rsidDel="00000000" w:rsidP="00000000" w:rsidRDefault="00000000" w:rsidRPr="00000000" w14:paraId="00000074">
            <w:pPr>
              <w:widowControl w:val="1"/>
              <w:numPr>
                <w:ilvl w:val="0"/>
                <w:numId w:val="2"/>
              </w:numPr>
              <w:ind w:left="720" w:hanging="360"/>
              <w:jc w:val="both"/>
              <w:rPr>
                <w:sz w:val="20"/>
                <w:szCs w:val="20"/>
              </w:rPr>
            </w:pPr>
            <w:r w:rsidDel="00000000" w:rsidR="00000000" w:rsidRPr="00000000">
              <w:rPr>
                <w:sz w:val="20"/>
                <w:szCs w:val="20"/>
                <w:rtl w:val="0"/>
              </w:rPr>
              <w:t xml:space="preserve">Still Life Drawing</w:t>
            </w:r>
          </w:p>
          <w:p w:rsidR="00000000" w:rsidDel="00000000" w:rsidP="00000000" w:rsidRDefault="00000000" w:rsidRPr="00000000" w14:paraId="00000075">
            <w:pPr>
              <w:widowControl w:val="1"/>
              <w:numPr>
                <w:ilvl w:val="0"/>
                <w:numId w:val="2"/>
              </w:numPr>
              <w:ind w:left="720" w:hanging="360"/>
              <w:jc w:val="both"/>
              <w:rPr>
                <w:sz w:val="20"/>
                <w:szCs w:val="20"/>
              </w:rPr>
            </w:pPr>
            <w:r w:rsidDel="00000000" w:rsidR="00000000" w:rsidRPr="00000000">
              <w:rPr>
                <w:sz w:val="20"/>
                <w:szCs w:val="20"/>
                <w:rtl w:val="0"/>
              </w:rPr>
              <w:t xml:space="preserve">Portraits</w:t>
            </w:r>
          </w:p>
          <w:p w:rsidR="00000000" w:rsidDel="00000000" w:rsidP="00000000" w:rsidRDefault="00000000" w:rsidRPr="00000000" w14:paraId="00000076">
            <w:pPr>
              <w:widowControl w:val="1"/>
              <w:numPr>
                <w:ilvl w:val="0"/>
                <w:numId w:val="2"/>
              </w:numPr>
              <w:ind w:left="720" w:hanging="360"/>
              <w:jc w:val="both"/>
              <w:rPr>
                <w:sz w:val="20"/>
                <w:szCs w:val="20"/>
              </w:rPr>
            </w:pPr>
            <w:r w:rsidDel="00000000" w:rsidR="00000000" w:rsidRPr="00000000">
              <w:rPr>
                <w:sz w:val="20"/>
                <w:szCs w:val="20"/>
                <w:rtl w:val="0"/>
              </w:rPr>
              <w:t xml:space="preserve">Collage </w:t>
            </w:r>
          </w:p>
          <w:p w:rsidR="00000000" w:rsidDel="00000000" w:rsidP="00000000" w:rsidRDefault="00000000" w:rsidRPr="00000000" w14:paraId="00000077">
            <w:pPr>
              <w:widowControl w:val="1"/>
              <w:numPr>
                <w:ilvl w:val="0"/>
                <w:numId w:val="2"/>
              </w:numPr>
              <w:ind w:left="720" w:hanging="360"/>
              <w:jc w:val="both"/>
              <w:rPr>
                <w:sz w:val="20"/>
                <w:szCs w:val="20"/>
              </w:rPr>
            </w:pPr>
            <w:r w:rsidDel="00000000" w:rsidR="00000000" w:rsidRPr="00000000">
              <w:rPr>
                <w:sz w:val="20"/>
                <w:szCs w:val="20"/>
                <w:rtl w:val="0"/>
              </w:rPr>
              <w:t xml:space="preserve">Introduction to Digital Art / Digital Collage</w:t>
            </w:r>
          </w:p>
          <w:p w:rsidR="00000000" w:rsidDel="00000000" w:rsidP="00000000" w:rsidRDefault="00000000" w:rsidRPr="00000000" w14:paraId="00000078">
            <w:pPr>
              <w:widowControl w:val="1"/>
              <w:numPr>
                <w:ilvl w:val="0"/>
                <w:numId w:val="2"/>
              </w:numPr>
              <w:ind w:left="720" w:hanging="360"/>
              <w:jc w:val="both"/>
              <w:rPr>
                <w:sz w:val="20"/>
                <w:szCs w:val="20"/>
              </w:rPr>
            </w:pPr>
            <w:r w:rsidDel="00000000" w:rsidR="00000000" w:rsidRPr="00000000">
              <w:rPr>
                <w:sz w:val="20"/>
                <w:szCs w:val="20"/>
                <w:rtl w:val="0"/>
              </w:rPr>
              <w:t xml:space="preserve">Pastel Unit</w:t>
            </w:r>
          </w:p>
          <w:p w:rsidR="00000000" w:rsidDel="00000000" w:rsidP="00000000" w:rsidRDefault="00000000" w:rsidRPr="00000000" w14:paraId="00000079">
            <w:pPr>
              <w:widowControl w:val="1"/>
              <w:numPr>
                <w:ilvl w:val="0"/>
                <w:numId w:val="2"/>
              </w:numPr>
              <w:ind w:left="720" w:hanging="360"/>
              <w:jc w:val="both"/>
              <w:rPr>
                <w:sz w:val="20"/>
                <w:szCs w:val="20"/>
              </w:rPr>
            </w:pPr>
            <w:r w:rsidDel="00000000" w:rsidR="00000000" w:rsidRPr="00000000">
              <w:rPr>
                <w:sz w:val="20"/>
                <w:szCs w:val="20"/>
                <w:rtl w:val="0"/>
              </w:rPr>
              <w:t xml:space="preserve">Colored Pencil Unit </w:t>
            </w:r>
          </w:p>
          <w:p w:rsidR="00000000" w:rsidDel="00000000" w:rsidP="00000000" w:rsidRDefault="00000000" w:rsidRPr="00000000" w14:paraId="0000007A">
            <w:pPr>
              <w:widowControl w:val="1"/>
              <w:numPr>
                <w:ilvl w:val="0"/>
                <w:numId w:val="2"/>
              </w:numPr>
              <w:ind w:left="720" w:hanging="360"/>
              <w:jc w:val="both"/>
              <w:rPr>
                <w:sz w:val="20"/>
                <w:szCs w:val="20"/>
                <w:u w:val="none"/>
              </w:rPr>
            </w:pPr>
            <w:r w:rsidDel="00000000" w:rsidR="00000000" w:rsidRPr="00000000">
              <w:rPr>
                <w:sz w:val="20"/>
                <w:szCs w:val="20"/>
                <w:rtl w:val="0"/>
              </w:rPr>
              <w:t xml:space="preserve">Writing Artist Statements</w:t>
            </w:r>
          </w:p>
          <w:p w:rsidR="00000000" w:rsidDel="00000000" w:rsidP="00000000" w:rsidRDefault="00000000" w:rsidRPr="00000000" w14:paraId="0000007B">
            <w:pPr>
              <w:widowControl w:val="1"/>
              <w:numPr>
                <w:ilvl w:val="0"/>
                <w:numId w:val="2"/>
              </w:numPr>
              <w:ind w:left="720" w:hanging="360"/>
              <w:jc w:val="both"/>
              <w:rPr>
                <w:sz w:val="20"/>
                <w:szCs w:val="20"/>
              </w:rPr>
            </w:pPr>
            <w:r w:rsidDel="00000000" w:rsidR="00000000" w:rsidRPr="00000000">
              <w:rPr>
                <w:sz w:val="20"/>
                <w:szCs w:val="20"/>
                <w:rtl w:val="0"/>
              </w:rPr>
              <w:t xml:space="preserve">Final</w:t>
            </w:r>
          </w:p>
        </w:tc>
      </w:tr>
    </w:tbl>
    <w:p w:rsidR="00000000" w:rsidDel="00000000" w:rsidP="00000000" w:rsidRDefault="00000000" w:rsidRPr="00000000" w14:paraId="0000007C">
      <w:pPr>
        <w:widowControl w:val="1"/>
        <w:rPr>
          <w:b w:val="1"/>
        </w:rPr>
        <w:sectPr>
          <w:headerReference r:id="rId6" w:type="default"/>
          <w:pgSz w:h="15840" w:w="12240" w:orient="portrait"/>
          <w:pgMar w:bottom="280" w:top="1760" w:left="600" w:right="440" w:header="263" w:footer="0"/>
          <w:pgNumType w:start="1"/>
        </w:sect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1"/>
          <w:i w:val="0"/>
          <w:smallCaps w:val="0"/>
          <w:strike w:val="0"/>
          <w:color w:val="000000"/>
          <w:sz w:val="17"/>
          <w:szCs w:val="17"/>
          <w:u w:val="none"/>
          <w:shd w:fill="auto" w:val="clear"/>
          <w:vertAlign w:val="baseline"/>
        </w:rPr>
        <w:sectPr>
          <w:headerReference r:id="rId7" w:type="default"/>
          <w:type w:val="nextPage"/>
          <w:pgSz w:h="15840" w:w="12240" w:orient="portrait"/>
          <w:pgMar w:bottom="280" w:top="1540" w:left="600" w:right="440" w:header="263" w:footer="0"/>
        </w:sect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Dear Parent/Guardian,</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pPr>
      <w:r w:rsidDel="00000000" w:rsidR="00000000" w:rsidRPr="00000000">
        <w:rPr>
          <w:rtl w:val="0"/>
        </w:rPr>
      </w:r>
    </w:p>
    <w:p w:rsidR="00000000" w:rsidDel="00000000" w:rsidP="00000000" w:rsidRDefault="00000000" w:rsidRPr="00000000" w14:paraId="00000081">
      <w:pPr>
        <w:pStyle w:val="Heading1"/>
        <w:spacing w:before="92" w:line="278.00000000000006" w:lineRule="auto"/>
        <w:ind w:right="4797" w:firstLine="109"/>
        <w:rPr/>
        <w:sectPr>
          <w:type w:val="continuous"/>
          <w:pgSz w:h="15840" w:w="12240" w:orient="portrait"/>
          <w:pgMar w:bottom="280" w:top="1760" w:left="600" w:right="440" w:header="263" w:footer="0"/>
          <w:cols w:equalWidth="0" w:num="2">
            <w:col w:space="2379" w:w="4410.5"/>
            <w:col w:space="0" w:w="4410.5"/>
          </w:cols>
        </w:sect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720"/>
        <w:jc w:val="left"/>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0" distB="0" distT="0" distL="0" distR="0" hidden="0" layoutInCell="1" locked="0" relativeHeight="0" simplePos="0">
            <wp:simplePos x="0" y="0"/>
            <wp:positionH relativeFrom="page">
              <wp:posOffset>470098</wp:posOffset>
            </wp:positionH>
            <wp:positionV relativeFrom="page">
              <wp:posOffset>1113904</wp:posOffset>
            </wp:positionV>
            <wp:extent cx="7302301" cy="10160"/>
            <wp:effectExtent b="0" l="0" r="0" t="0"/>
            <wp:wrapNone/>
            <wp:docPr id="1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7302301" cy="1016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am very excited to begin this class. </w:t>
      </w:r>
      <w:r w:rsidDel="00000000" w:rsidR="00000000" w:rsidRPr="00000000">
        <w:rPr>
          <w:rtl w:val="0"/>
        </w:rPr>
        <w:t xml:space="preserve">Visual Arts is my passion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and I hope </w:t>
      </w:r>
      <w:r w:rsidDel="00000000" w:rsidR="00000000" w:rsidRPr="00000000">
        <w:rPr>
          <w:rtl w:val="0"/>
        </w:rPr>
        <w:t xml:space="preserve">to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make this class fun for your </w:t>
      </w:r>
      <w:r w:rsidDel="00000000" w:rsidR="00000000" w:rsidRPr="00000000">
        <w:rPr>
          <w:rtl w:val="0"/>
        </w:rPr>
        <w:t xml:space="preserve">students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as well! I </w:t>
      </w:r>
      <w:r w:rsidDel="00000000" w:rsidR="00000000" w:rsidRPr="00000000">
        <w:rPr>
          <w:rtl w:val="0"/>
        </w:rPr>
        <w:t xml:space="preserve">look forward to getting to know your child this semester and hope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you will contact me should you have any concerns about their progress. Please sign and date this page and upload it to Schoology by</w:t>
      </w:r>
      <w:r w:rsidDel="00000000" w:rsidR="00000000" w:rsidRPr="00000000">
        <w:rPr>
          <w:rtl w:val="0"/>
        </w:rPr>
        <w:t xml:space="preserve"> 8/15/25!</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Looking forward to a great year!</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spacing w:before="0" w:line="251" w:lineRule="auto"/>
        <w:ind w:left="129" w:right="0" w:firstLine="0"/>
        <w:jc w:val="left"/>
        <w:rPr>
          <w:b w:val="1"/>
          <w:i w:val="1"/>
          <w:sz w:val="22"/>
          <w:szCs w:val="22"/>
        </w:rPr>
      </w:pPr>
      <w:r w:rsidDel="00000000" w:rsidR="00000000" w:rsidRPr="00000000">
        <w:rPr>
          <w:b w:val="1"/>
          <w:i w:val="1"/>
          <w:rtl w:val="0"/>
        </w:rPr>
        <w:t xml:space="preserve">Elizabeth Minyard McKinney</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2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EMMinyard@madisoncity.k12.al.us</w:t>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89098</wp:posOffset>
            </wp:positionH>
            <wp:positionV relativeFrom="paragraph">
              <wp:posOffset>223829</wp:posOffset>
            </wp:positionV>
            <wp:extent cx="6824602" cy="10096"/>
            <wp:effectExtent b="0" l="0" r="0" t="0"/>
            <wp:wrapTopAndBottom distB="0" distT="0"/>
            <wp:docPr id="17"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824602" cy="10096"/>
                    </a:xfrm>
                    <a:prstGeom prst="rect"/>
                    <a:ln/>
                  </pic:spPr>
                </pic:pic>
              </a:graphicData>
            </a:graphic>
          </wp:anchor>
        </w:drawing>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8E">
      <w:pPr>
        <w:pStyle w:val="Heading1"/>
        <w:spacing w:before="1" w:lineRule="auto"/>
        <w:ind w:firstLine="129"/>
        <w:rPr/>
      </w:pPr>
      <w:r w:rsidDel="00000000" w:rsidR="00000000" w:rsidRPr="00000000">
        <w:rPr>
          <w:rtl w:val="0"/>
        </w:rPr>
        <w:t xml:space="preserve">Parent/Guardian Contact Information:</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40"/>
          <w:tab w:val="left" w:leader="none" w:pos="7329"/>
          <w:tab w:val="left" w:leader="none" w:pos="10855"/>
        </w:tabs>
        <w:spacing w:after="0" w:before="0" w:line="240" w:lineRule="auto"/>
        <w:ind w:left="12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Phone: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046"/>
        </w:tabs>
        <w:spacing w:after="0" w:before="91" w:line="240" w:lineRule="auto"/>
        <w:ind w:left="12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Email: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5">
      <w:pPr>
        <w:pStyle w:val="Heading1"/>
        <w:spacing w:before="92" w:lineRule="auto"/>
        <w:ind w:firstLine="129"/>
        <w:rPr/>
      </w:pPr>
      <w:r w:rsidDel="00000000" w:rsidR="00000000" w:rsidRPr="00000000">
        <w:rPr>
          <w:rtl w:val="0"/>
        </w:rPr>
        <w:t xml:space="preserve">Syllabus Affirmation:</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78.00000000000006" w:lineRule="auto"/>
        <w:ind w:left="129" w:right="35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Signing below indicates that you have read the syllabus and agree to all policies and procedures found therein. Please contact the instructor with any questions or concerns.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77"/>
          <w:tab w:val="left" w:leader="none" w:pos="7329"/>
        </w:tabs>
        <w:spacing w:after="0" w:before="1" w:line="240" w:lineRule="auto"/>
        <w:ind w:left="12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Signature: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t xml:space="preserve">Date:</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 w:lineRule="auto"/>
        <w:ind w:left="7861"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
          <w:szCs w:val="2"/>
          <w:u w:val="none"/>
          <w:shd w:fill="auto" w:val="clear"/>
          <w:vertAlign w:val="baseline"/>
        </w:rPr>
        <mc:AlternateContent>
          <mc:Choice Requires="wpg">
            <w:drawing>
              <wp:inline distB="0" distT="0" distL="0" distR="0">
                <wp:extent cx="977900" cy="5715"/>
                <wp:effectExtent b="0" l="0" r="0" t="0"/>
                <wp:docPr id="5" name=""/>
                <a:graphic>
                  <a:graphicData uri="http://schemas.microsoft.com/office/word/2010/wordprocessingGroup">
                    <wpg:wgp>
                      <wpg:cNvGrpSpPr/>
                      <wpg:grpSpPr>
                        <a:xfrm>
                          <a:off x="4857050" y="3775175"/>
                          <a:ext cx="977900" cy="5715"/>
                          <a:chOff x="4857050" y="3775175"/>
                          <a:chExt cx="977900" cy="9550"/>
                        </a:xfrm>
                      </wpg:grpSpPr>
                      <wpg:grpSp>
                        <wpg:cNvGrpSpPr/>
                        <wpg:grpSpPr>
                          <a:xfrm>
                            <a:off x="4857050" y="3777143"/>
                            <a:ext cx="977900" cy="5700"/>
                            <a:chOff x="0" y="0"/>
                            <a:chExt cx="977900" cy="5700"/>
                          </a:xfrm>
                        </wpg:grpSpPr>
                        <wps:wsp>
                          <wps:cNvSpPr/>
                          <wps:cNvPr id="3" name="Shape 3"/>
                          <wps:spPr>
                            <a:xfrm>
                              <a:off x="0" y="0"/>
                              <a:ext cx="977900" cy="5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0" y="2804"/>
                              <a:ext cx="977900" cy="1270"/>
                            </a:xfrm>
                            <a:custGeom>
                              <a:rect b="b" l="l" r="r" t="t"/>
                              <a:pathLst>
                                <a:path extrusionOk="0" h="120000" w="977900">
                                  <a:moveTo>
                                    <a:pt x="0" y="0"/>
                                  </a:moveTo>
                                  <a:lnTo>
                                    <a:pt x="97774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977900" cy="5715"/>
                <wp:effectExtent b="0" l="0" r="0" t="0"/>
                <wp:docPr id="5"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977900" cy="571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12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Please check this box if your student needs financial assistance purchasing the required school supplies.</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5930900</wp:posOffset>
                </wp:positionH>
                <wp:positionV relativeFrom="paragraph">
                  <wp:posOffset>-25399</wp:posOffset>
                </wp:positionV>
                <wp:extent cx="424180" cy="387350"/>
                <wp:effectExtent b="0" l="0" r="0" t="0"/>
                <wp:wrapNone/>
                <wp:docPr id="1" name=""/>
                <a:graphic>
                  <a:graphicData uri="http://schemas.microsoft.com/office/word/2010/wordprocessingGroup">
                    <wpg:wgp>
                      <wpg:cNvGrpSpPr/>
                      <wpg:grpSpPr>
                        <a:xfrm>
                          <a:off x="5133900" y="3586325"/>
                          <a:ext cx="424180" cy="387350"/>
                          <a:chOff x="5133900" y="3586325"/>
                          <a:chExt cx="424200" cy="387350"/>
                        </a:xfrm>
                      </wpg:grpSpPr>
                      <wpg:grpSp>
                        <wpg:cNvGrpSpPr/>
                        <wpg:grpSpPr>
                          <a:xfrm>
                            <a:off x="5133910" y="3586325"/>
                            <a:ext cx="424175" cy="387350"/>
                            <a:chOff x="0" y="0"/>
                            <a:chExt cx="424175" cy="387350"/>
                          </a:xfrm>
                        </wpg:grpSpPr>
                        <wps:wsp>
                          <wps:cNvSpPr/>
                          <wps:cNvPr id="3" name="Shape 3"/>
                          <wps:spPr>
                            <a:xfrm>
                              <a:off x="0" y="0"/>
                              <a:ext cx="424175" cy="387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1">
                              <a:alphaModFix/>
                            </a:blip>
                            <a:srcRect b="0" l="0" r="0" t="0"/>
                            <a:stretch/>
                          </pic:blipFill>
                          <pic:spPr>
                            <a:xfrm>
                              <a:off x="0" y="0"/>
                              <a:ext cx="423671" cy="387096"/>
                            </a:xfrm>
                            <a:prstGeom prst="rect">
                              <a:avLst/>
                            </a:prstGeom>
                            <a:noFill/>
                            <a:ln>
                              <a:noFill/>
                            </a:ln>
                          </pic:spPr>
                        </pic:pic>
                        <wps:wsp>
                          <wps:cNvSpPr/>
                          <wps:cNvPr id="5" name="Shape 5"/>
                          <wps:spPr>
                            <a:xfrm>
                              <a:off x="45973" y="21708"/>
                              <a:ext cx="331470" cy="297180"/>
                            </a:xfrm>
                            <a:custGeom>
                              <a:rect b="b" l="l" r="r" t="t"/>
                              <a:pathLst>
                                <a:path extrusionOk="0" h="297180" w="331470">
                                  <a:moveTo>
                                    <a:pt x="0" y="0"/>
                                  </a:moveTo>
                                  <a:lnTo>
                                    <a:pt x="331470" y="0"/>
                                  </a:lnTo>
                                  <a:lnTo>
                                    <a:pt x="331470" y="297180"/>
                                  </a:lnTo>
                                  <a:lnTo>
                                    <a:pt x="0" y="297180"/>
                                  </a:lnTo>
                                  <a:lnTo>
                                    <a:pt x="0"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5930900</wp:posOffset>
                </wp:positionH>
                <wp:positionV relativeFrom="paragraph">
                  <wp:posOffset>-25399</wp:posOffset>
                </wp:positionV>
                <wp:extent cx="424180" cy="387350"/>
                <wp:effectExtent b="0" l="0" r="0" t="0"/>
                <wp:wrapNone/>
                <wp:docPr id="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424180" cy="387350"/>
                        </a:xfrm>
                        <a:prstGeom prst="rect"/>
                        <a:ln/>
                      </pic:spPr>
                    </pic:pic>
                  </a:graphicData>
                </a:graphic>
              </wp:anchor>
            </w:drawing>
          </mc:Fallback>
        </mc:AlternateConten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29" w:right="355"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Last thing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Is there any additional information about your student that might be helpful to know as I strive to serve them well as a teacher this semester? Feel free to share below</w:t>
      </w:r>
      <w:r w:rsidDel="00000000" w:rsidR="00000000" w:rsidRPr="00000000">
        <w:rPr>
          <w:rtl w:val="0"/>
        </w:rPr>
        <w:t xml:space="preserve">, send me an email, or contact me via Parent Square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(I </w:t>
      </w:r>
      <w:r w:rsidDel="00000000" w:rsidR="00000000" w:rsidRPr="00000000">
        <w:rPr>
          <w:rtl w:val="0"/>
        </w:rPr>
        <w:t xml:space="preserve">will read what you say and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apply it as best I can.)</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50800</wp:posOffset>
                </wp:positionH>
                <wp:positionV relativeFrom="paragraph">
                  <wp:posOffset>177800</wp:posOffset>
                </wp:positionV>
                <wp:extent cx="6904355" cy="27940"/>
                <wp:effectExtent b="0" l="0" r="0" t="0"/>
                <wp:wrapTopAndBottom distB="0" distT="0"/>
                <wp:docPr id="7" name=""/>
                <a:graphic>
                  <a:graphicData uri="http://schemas.microsoft.com/office/word/2010/wordprocessingShape">
                    <wps:wsp>
                      <wps:cNvSpPr/>
                      <wps:cNvPr id="12" name="Shape 12"/>
                      <wps:spPr>
                        <a:xfrm>
                          <a:off x="1898585" y="3770793"/>
                          <a:ext cx="6894830" cy="18415"/>
                        </a:xfrm>
                        <a:custGeom>
                          <a:rect b="b" l="l" r="r" t="t"/>
                          <a:pathLst>
                            <a:path extrusionOk="0" h="18415" w="6894830">
                              <a:moveTo>
                                <a:pt x="6894576" y="0"/>
                              </a:moveTo>
                              <a:lnTo>
                                <a:pt x="0" y="0"/>
                              </a:lnTo>
                              <a:lnTo>
                                <a:pt x="0" y="18287"/>
                              </a:lnTo>
                              <a:lnTo>
                                <a:pt x="6894576" y="18287"/>
                              </a:lnTo>
                              <a:lnTo>
                                <a:pt x="6894576"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50800</wp:posOffset>
                </wp:positionH>
                <wp:positionV relativeFrom="paragraph">
                  <wp:posOffset>177800</wp:posOffset>
                </wp:positionV>
                <wp:extent cx="6904355" cy="27940"/>
                <wp:effectExtent b="0" l="0" r="0" t="0"/>
                <wp:wrapTopAndBottom distB="0" distT="0"/>
                <wp:docPr id="7"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6904355" cy="27940"/>
                        </a:xfrm>
                        <a:prstGeom prst="rect"/>
                        <a:ln/>
                      </pic:spPr>
                    </pic:pic>
                  </a:graphicData>
                </a:graphic>
              </wp:anchor>
            </w:drawing>
          </mc:Fallback>
        </mc:AlternateConten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190500</wp:posOffset>
                </wp:positionV>
                <wp:extent cx="6845934" cy="12700"/>
                <wp:effectExtent b="0" l="0" r="0" t="0"/>
                <wp:wrapTopAndBottom distB="0" distT="0"/>
                <wp:docPr id="6" name=""/>
                <a:graphic>
                  <a:graphicData uri="http://schemas.microsoft.com/office/word/2010/wordprocessingShape">
                    <wps:wsp>
                      <wps:cNvSpPr/>
                      <wps:cNvPr id="11" name="Shape 11"/>
                      <wps:spPr>
                        <a:xfrm>
                          <a:off x="1923033" y="3779365"/>
                          <a:ext cx="6845934" cy="1270"/>
                        </a:xfrm>
                        <a:custGeom>
                          <a:rect b="b" l="l" r="r" t="t"/>
                          <a:pathLst>
                            <a:path extrusionOk="0" h="120000" w="6845934">
                              <a:moveTo>
                                <a:pt x="0" y="0"/>
                              </a:moveTo>
                              <a:lnTo>
                                <a:pt x="684545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190500</wp:posOffset>
                </wp:positionV>
                <wp:extent cx="6845934" cy="12700"/>
                <wp:effectExtent b="0" l="0" r="0" t="0"/>
                <wp:wrapTopAndBottom distB="0" distT="0"/>
                <wp:docPr id="6"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6845934" cy="12700"/>
                        </a:xfrm>
                        <a:prstGeom prst="rect"/>
                        <a:ln/>
                      </pic:spPr>
                    </pic:pic>
                  </a:graphicData>
                </a:graphic>
              </wp:anchor>
            </w:drawing>
          </mc:Fallback>
        </mc:AlternateConten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203200</wp:posOffset>
                </wp:positionV>
                <wp:extent cx="6845934" cy="12700"/>
                <wp:effectExtent b="0" l="0" r="0" t="0"/>
                <wp:wrapTopAndBottom distB="0" distT="0"/>
                <wp:docPr id="9" name=""/>
                <a:graphic>
                  <a:graphicData uri="http://schemas.microsoft.com/office/word/2010/wordprocessingShape">
                    <wps:wsp>
                      <wps:cNvSpPr/>
                      <wps:cNvPr id="14" name="Shape 14"/>
                      <wps:spPr>
                        <a:xfrm>
                          <a:off x="1923033" y="3779365"/>
                          <a:ext cx="6845934" cy="1270"/>
                        </a:xfrm>
                        <a:custGeom>
                          <a:rect b="b" l="l" r="r" t="t"/>
                          <a:pathLst>
                            <a:path extrusionOk="0" h="120000" w="6845934">
                              <a:moveTo>
                                <a:pt x="0" y="0"/>
                              </a:moveTo>
                              <a:lnTo>
                                <a:pt x="6845418"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203200</wp:posOffset>
                </wp:positionV>
                <wp:extent cx="6845934" cy="12700"/>
                <wp:effectExtent b="0" l="0" r="0" t="0"/>
                <wp:wrapTopAndBottom distB="0" distT="0"/>
                <wp:docPr id="9"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6845934" cy="12700"/>
                        </a:xfrm>
                        <a:prstGeom prst="rect"/>
                        <a:ln/>
                      </pic:spPr>
                    </pic:pic>
                  </a:graphicData>
                </a:graphic>
              </wp:anchor>
            </w:drawing>
          </mc:Fallback>
        </mc:AlternateConten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203200</wp:posOffset>
                </wp:positionV>
                <wp:extent cx="6845934" cy="12700"/>
                <wp:effectExtent b="0" l="0" r="0" t="0"/>
                <wp:wrapTopAndBottom distB="0" distT="0"/>
                <wp:docPr id="10" name=""/>
                <a:graphic>
                  <a:graphicData uri="http://schemas.microsoft.com/office/word/2010/wordprocessingShape">
                    <wps:wsp>
                      <wps:cNvSpPr/>
                      <wps:cNvPr id="15" name="Shape 15"/>
                      <wps:spPr>
                        <a:xfrm>
                          <a:off x="1923033" y="3779365"/>
                          <a:ext cx="6845934" cy="1270"/>
                        </a:xfrm>
                        <a:custGeom>
                          <a:rect b="b" l="l" r="r" t="t"/>
                          <a:pathLst>
                            <a:path extrusionOk="0" h="120000" w="6845934">
                              <a:moveTo>
                                <a:pt x="0" y="0"/>
                              </a:moveTo>
                              <a:lnTo>
                                <a:pt x="684545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203200</wp:posOffset>
                </wp:positionV>
                <wp:extent cx="6845934" cy="12700"/>
                <wp:effectExtent b="0" l="0" r="0" t="0"/>
                <wp:wrapTopAndBottom distB="0" distT="0"/>
                <wp:docPr id="10"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6845934" cy="12700"/>
                        </a:xfrm>
                        <a:prstGeom prst="rect"/>
                        <a:ln/>
                      </pic:spPr>
                    </pic:pic>
                  </a:graphicData>
                </a:graphic>
              </wp:anchor>
            </w:drawing>
          </mc:Fallback>
        </mc:AlternateContent>
      </w:r>
    </w:p>
    <w:sectPr>
      <w:type w:val="continuous"/>
      <w:pgSz w:h="15840" w:w="12240" w:orient="portrait"/>
      <w:pgMar w:bottom="280" w:top="1760" w:left="600" w:right="440" w:header="263"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3432056</wp:posOffset>
          </wp:positionH>
          <wp:positionV relativeFrom="page">
            <wp:posOffset>166885</wp:posOffset>
          </wp:positionV>
          <wp:extent cx="1059164" cy="814070"/>
          <wp:effectExtent b="0" l="0" r="0" t="0"/>
          <wp:wrapNone/>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59164" cy="81407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445715</wp:posOffset>
              </wp:positionH>
              <wp:positionV relativeFrom="page">
                <wp:posOffset>455209</wp:posOffset>
              </wp:positionV>
              <wp:extent cx="2294255" cy="528955"/>
              <wp:effectExtent b="0" l="0" r="0" t="0"/>
              <wp:wrapNone/>
              <wp:docPr id="4" name=""/>
              <a:graphic>
                <a:graphicData uri="http://schemas.microsoft.com/office/word/2010/wordprocessingShape">
                  <wps:wsp>
                    <wps:cNvSpPr/>
                    <wps:cNvPr id="8" name="Shape 8"/>
                    <wps:spPr>
                      <a:xfrm>
                        <a:off x="4203635" y="3520285"/>
                        <a:ext cx="2284730" cy="519430"/>
                      </a:xfrm>
                      <a:prstGeom prst="rect">
                        <a:avLst/>
                      </a:prstGeom>
                      <a:noFill/>
                      <a:ln>
                        <a:noFill/>
                      </a:ln>
                    </wps:spPr>
                    <wps:txbx>
                      <w:txbxContent>
                        <w:p w:rsidR="00000000" w:rsidDel="00000000" w:rsidP="00000000" w:rsidRDefault="00000000" w:rsidRPr="00000000">
                          <w:pPr>
                            <w:spacing w:after="0" w:before="10" w:line="240"/>
                            <w:ind w:left="22.000000476837158" w:right="0" w:firstLine="22.000000476837158"/>
                            <w:jc w:val="left"/>
                            <w:textDirection w:val="btLr"/>
                          </w:pPr>
                          <w:r w:rsidDel="00000000" w:rsidR="00000000" w:rsidRPr="00000000">
                            <w:rPr>
                              <w:rFonts w:ascii="Arial" w:cs="Arial" w:eastAsia="Arial" w:hAnsi="Arial"/>
                              <w:b w:val="1"/>
                              <w:i w:val="0"/>
                              <w:smallCaps w:val="0"/>
                              <w:strike w:val="0"/>
                              <w:color w:val="000000"/>
                              <w:sz w:val="26"/>
                              <w:vertAlign w:val="baseline"/>
                            </w:rPr>
                            <w:t xml:space="preserve">James Clemens High School</w:t>
                          </w:r>
                        </w:p>
                        <w:p w:rsidR="00000000" w:rsidDel="00000000" w:rsidP="00000000" w:rsidRDefault="00000000" w:rsidRPr="00000000">
                          <w:pPr>
                            <w:spacing w:after="0" w:before="40.999999046325684" w:line="273.0000114440918"/>
                            <w:ind w:left="20" w:right="914.0000152587891" w:firstLine="20"/>
                            <w:jc w:val="left"/>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0"/>
                              <w:i w:val="1"/>
                              <w:smallCaps w:val="0"/>
                              <w:strike w:val="0"/>
                              <w:color w:val="000000"/>
                              <w:sz w:val="18"/>
                              <w:vertAlign w:val="baseline"/>
                            </w:rPr>
                            <w:t xml:space="preserve">11306 County Line Road Madison, AL 35756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445715</wp:posOffset>
              </wp:positionH>
              <wp:positionV relativeFrom="page">
                <wp:posOffset>455209</wp:posOffset>
              </wp:positionV>
              <wp:extent cx="2294255" cy="528955"/>
              <wp:effectExtent b="0" l="0" r="0" t="0"/>
              <wp:wrapNone/>
              <wp:docPr id="4"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2294255" cy="52895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5474914</wp:posOffset>
              </wp:positionH>
              <wp:positionV relativeFrom="page">
                <wp:posOffset>455209</wp:posOffset>
              </wp:positionV>
              <wp:extent cx="1668780" cy="219075"/>
              <wp:effectExtent b="0" l="0" r="0" t="0"/>
              <wp:wrapNone/>
              <wp:docPr id="2" name=""/>
              <a:graphic>
                <a:graphicData uri="http://schemas.microsoft.com/office/word/2010/wordprocessingShape">
                  <wps:wsp>
                    <wps:cNvSpPr/>
                    <wps:cNvPr id="6" name="Shape 6"/>
                    <wps:spPr>
                      <a:xfrm>
                        <a:off x="4516373" y="3675225"/>
                        <a:ext cx="1659255" cy="209550"/>
                      </a:xfrm>
                      <a:prstGeom prst="rect">
                        <a:avLst/>
                      </a:prstGeom>
                      <a:noFill/>
                      <a:ln>
                        <a:noFill/>
                      </a:ln>
                    </wps:spPr>
                    <wps:txbx>
                      <w:txbxContent>
                        <w:p w:rsidR="00000000" w:rsidDel="00000000" w:rsidP="00000000" w:rsidRDefault="00000000" w:rsidRPr="00000000">
                          <w:pPr>
                            <w:spacing w:after="0" w:before="10" w:line="240"/>
                            <w:ind w:left="20" w:right="0" w:firstLine="20"/>
                            <w:jc w:val="left"/>
                            <w:textDirection w:val="btLr"/>
                          </w:pPr>
                          <w:r w:rsidDel="00000000" w:rsidR="00000000" w:rsidRPr="00000000">
                            <w:rPr>
                              <w:rFonts w:ascii="Arial" w:cs="Arial" w:eastAsia="Arial" w:hAnsi="Arial"/>
                              <w:b w:val="1"/>
                              <w:i w:val="0"/>
                              <w:smallCaps w:val="0"/>
                              <w:strike w:val="0"/>
                              <w:color w:val="000000"/>
                              <w:sz w:val="26"/>
                              <w:vertAlign w:val="baseline"/>
                            </w:rPr>
                            <w:t xml:space="preserve">Phone: 256-216-5313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5474914</wp:posOffset>
              </wp:positionH>
              <wp:positionV relativeFrom="page">
                <wp:posOffset>455209</wp:posOffset>
              </wp:positionV>
              <wp:extent cx="1668780" cy="219075"/>
              <wp:effectExtent b="0" l="0" r="0" t="0"/>
              <wp:wrapNone/>
              <wp:docPr id="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1668780" cy="21907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5474914</wp:posOffset>
              </wp:positionH>
              <wp:positionV relativeFrom="page">
                <wp:posOffset>819397</wp:posOffset>
              </wp:positionV>
              <wp:extent cx="2000250" cy="139014"/>
              <wp:effectExtent b="0" l="0" r="0" t="0"/>
              <wp:wrapNone/>
              <wp:docPr id="12" name=""/>
              <a:graphic>
                <a:graphicData uri="http://schemas.microsoft.com/office/word/2010/wordprocessingShape">
                  <wps:wsp>
                    <wps:cNvSpPr/>
                    <wps:cNvPr id="19" name="Shape 19"/>
                    <wps:spPr>
                      <a:xfrm>
                        <a:off x="3891028" y="3702525"/>
                        <a:ext cx="2450400" cy="154800"/>
                      </a:xfrm>
                      <a:prstGeom prst="rect">
                        <a:avLst/>
                      </a:prstGeom>
                      <a:noFill/>
                      <a:ln>
                        <a:noFill/>
                      </a:ln>
                    </wps:spPr>
                    <wps:txbx>
                      <w:txbxContent>
                        <w:p w:rsidR="00000000" w:rsidDel="00000000" w:rsidP="00000000" w:rsidRDefault="00000000" w:rsidRPr="00000000">
                          <w:pPr>
                            <w:spacing w:after="0" w:before="16.00000023841858" w:line="240"/>
                            <w:ind w:left="20" w:right="0" w:firstLine="20"/>
                            <w:jc w:val="left"/>
                            <w:textDirection w:val="btLr"/>
                          </w:pPr>
                          <w:r w:rsidDel="00000000" w:rsidR="00000000" w:rsidRPr="00000000">
                            <w:rPr>
                              <w:rFonts w:ascii="Arial" w:cs="Arial" w:eastAsia="Arial" w:hAnsi="Arial"/>
                              <w:b w:val="0"/>
                              <w:i w:val="1"/>
                              <w:smallCaps w:val="0"/>
                              <w:strike w:val="0"/>
                              <w:color w:val="000000"/>
                              <w:sz w:val="18"/>
                              <w:vertAlign w:val="baseline"/>
                            </w:rPr>
                            <w:t xml:space="preserve">Email: </w:t>
                          </w:r>
                          <w:r w:rsidDel="00000000" w:rsidR="00000000" w:rsidRPr="00000000">
                            <w:rPr>
                              <w:rFonts w:ascii="Arial" w:cs="Arial" w:eastAsia="Arial" w:hAnsi="Arial"/>
                              <w:b w:val="0"/>
                              <w:i w:val="1"/>
                              <w:smallCaps w:val="0"/>
                              <w:strike w:val="0"/>
                              <w:color w:val="000000"/>
                              <w:sz w:val="18"/>
                              <w:vertAlign w:val="baseline"/>
                            </w:rPr>
                            <w:t xml:space="preserve">EMMinyard@madisoncity.k12.al.us</w:t>
                          </w:r>
                          <w:r w:rsidDel="00000000" w:rsidR="00000000" w:rsidRPr="00000000">
                            <w:rPr>
                              <w:rFonts w:ascii="Arial" w:cs="Arial" w:eastAsia="Arial" w:hAnsi="Arial"/>
                              <w:b w:val="0"/>
                              <w:i w:val="1"/>
                              <w:smallCaps w:val="0"/>
                              <w:strike w:val="0"/>
                              <w:color w:val="000000"/>
                              <w:sz w:val="18"/>
                              <w:vertAlign w:val="baseline"/>
                            </w:rPr>
                            <w:t xml:space="preserve"> </w:t>
                          </w:r>
                          <w:r w:rsidDel="00000000" w:rsidR="00000000" w:rsidRPr="00000000">
                            <w:rPr>
                              <w:rFonts w:ascii="Arial" w:cs="Arial" w:eastAsia="Arial" w:hAnsi="Arial"/>
                              <w:b w:val="0"/>
                              <w:i w:val="1"/>
                              <w:smallCaps w:val="0"/>
                              <w:strike w:val="0"/>
                              <w:color w:val="000000"/>
                              <w:sz w:val="18"/>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5474914</wp:posOffset>
              </wp:positionH>
              <wp:positionV relativeFrom="page">
                <wp:posOffset>819397</wp:posOffset>
              </wp:positionV>
              <wp:extent cx="2000250" cy="139014"/>
              <wp:effectExtent b="0" l="0" r="0" t="0"/>
              <wp:wrapNone/>
              <wp:docPr id="12" name="image15.png"/>
              <a:graphic>
                <a:graphicData uri="http://schemas.openxmlformats.org/drawingml/2006/picture">
                  <pic:pic>
                    <pic:nvPicPr>
                      <pic:cNvPr id="0" name="image15.png"/>
                      <pic:cNvPicPr preferRelativeResize="0"/>
                    </pic:nvPicPr>
                    <pic:blipFill>
                      <a:blip r:embed="rId2"/>
                      <a:srcRect/>
                      <a:stretch>
                        <a:fillRect/>
                      </a:stretch>
                    </pic:blipFill>
                    <pic:spPr>
                      <a:xfrm>
                        <a:off x="0" y="0"/>
                        <a:ext cx="2000250" cy="139014"/>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3432056</wp:posOffset>
          </wp:positionH>
          <wp:positionV relativeFrom="page">
            <wp:posOffset>166885</wp:posOffset>
          </wp:positionV>
          <wp:extent cx="1059164" cy="814070"/>
          <wp:effectExtent b="0" l="0" r="0" t="0"/>
          <wp:wrapNone/>
          <wp:docPr id="1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59164" cy="814070"/>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470098</wp:posOffset>
              </wp:positionH>
              <wp:positionV relativeFrom="page">
                <wp:posOffset>1113904</wp:posOffset>
              </wp:positionV>
              <wp:extent cx="7302500" cy="10160"/>
              <wp:effectExtent b="0" l="0" r="0" t="0"/>
              <wp:wrapNone/>
              <wp:docPr id="11" name=""/>
              <a:graphic>
                <a:graphicData uri="http://schemas.microsoft.com/office/word/2010/wordprocessingGroup">
                  <wpg:wgp>
                    <wpg:cNvGrpSpPr/>
                    <wpg:grpSpPr>
                      <a:xfrm>
                        <a:off x="1694750" y="3774900"/>
                        <a:ext cx="7302500" cy="10160"/>
                        <a:chOff x="1694750" y="3774900"/>
                        <a:chExt cx="7302500" cy="10200"/>
                      </a:xfrm>
                    </wpg:grpSpPr>
                    <wpg:grpSp>
                      <wpg:cNvGrpSpPr/>
                      <wpg:grpSpPr>
                        <a:xfrm>
                          <a:off x="1694750" y="3774920"/>
                          <a:ext cx="7302500" cy="10160"/>
                          <a:chOff x="0" y="0"/>
                          <a:chExt cx="7302500" cy="10160"/>
                        </a:xfrm>
                      </wpg:grpSpPr>
                      <wps:wsp>
                        <wps:cNvSpPr/>
                        <wps:cNvPr id="3" name="Shape 3"/>
                        <wps:spPr>
                          <a:xfrm>
                            <a:off x="0" y="0"/>
                            <a:ext cx="7302500" cy="10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7" name="Shape 17"/>
                          <pic:cNvPicPr preferRelativeResize="0"/>
                        </pic:nvPicPr>
                        <pic:blipFill rotWithShape="1">
                          <a:blip r:embed="rId2">
                            <a:alphaModFix/>
                          </a:blip>
                          <a:srcRect b="0" l="0" r="0" t="0"/>
                          <a:stretch/>
                        </pic:blipFill>
                        <pic:spPr>
                          <a:xfrm>
                            <a:off x="0" y="0"/>
                            <a:ext cx="7302301" cy="10160"/>
                          </a:xfrm>
                          <a:prstGeom prst="rect">
                            <a:avLst/>
                          </a:prstGeom>
                          <a:noFill/>
                          <a:ln>
                            <a:noFill/>
                          </a:ln>
                        </pic:spPr>
                      </pic:pic>
                      <wps:wsp>
                        <wps:cNvSpPr/>
                        <wps:cNvPr id="18" name="Shape 18"/>
                        <wps:spPr>
                          <a:xfrm>
                            <a:off x="0" y="0"/>
                            <a:ext cx="7302500" cy="10160"/>
                          </a:xfrm>
                          <a:custGeom>
                            <a:rect b="b" l="l" r="r" t="t"/>
                            <a:pathLst>
                              <a:path extrusionOk="0" h="10160" w="7302500">
                                <a:moveTo>
                                  <a:pt x="7302301" y="0"/>
                                </a:moveTo>
                                <a:lnTo>
                                  <a:pt x="0" y="0"/>
                                </a:lnTo>
                                <a:lnTo>
                                  <a:pt x="0" y="10159"/>
                                </a:lnTo>
                              </a:path>
                              <a:path extrusionOk="0" h="10160" w="7302500">
                                <a:moveTo>
                                  <a:pt x="7302301" y="9525"/>
                                </a:moveTo>
                                <a:lnTo>
                                  <a:pt x="4762" y="9525"/>
                                </a:lnTo>
                                <a:lnTo>
                                  <a:pt x="4762" y="9524"/>
                                </a:lnTo>
                              </a:path>
                              <a:path extrusionOk="0" h="10160" w="7302500">
                                <a:moveTo>
                                  <a:pt x="4762" y="9524"/>
                                </a:moveTo>
                                <a:lnTo>
                                  <a:pt x="4762" y="9525"/>
                                </a:lnTo>
                                <a:lnTo>
                                  <a:pt x="7302301" y="9525"/>
                                </a:lnTo>
                              </a:path>
                              <a:path extrusionOk="0" h="10160" w="7302500">
                                <a:moveTo>
                                  <a:pt x="4762" y="9524"/>
                                </a:moveTo>
                                <a:lnTo>
                                  <a:pt x="4762" y="635"/>
                                </a:lnTo>
                                <a:lnTo>
                                  <a:pt x="7302301" y="635"/>
                                </a:lnTo>
                              </a:path>
                              <a:path extrusionOk="0" h="10160" w="7302500">
                                <a:moveTo>
                                  <a:pt x="7302301" y="635"/>
                                </a:moveTo>
                                <a:lnTo>
                                  <a:pt x="4762" y="635"/>
                                </a:lnTo>
                                <a:lnTo>
                                  <a:pt x="4762" y="9524"/>
                                </a:lnTo>
                              </a:path>
                              <a:path extrusionOk="0" h="10160" w="7302500">
                                <a:moveTo>
                                  <a:pt x="7302301" y="5397"/>
                                </a:moveTo>
                                <a:lnTo>
                                  <a:pt x="9525" y="5397"/>
                                </a:lnTo>
                                <a:lnTo>
                                  <a:pt x="9525" y="5397"/>
                                </a:lnTo>
                              </a:path>
                              <a:path extrusionOk="0" h="10160" w="7302500">
                                <a:moveTo>
                                  <a:pt x="9525" y="5397"/>
                                </a:moveTo>
                                <a:lnTo>
                                  <a:pt x="9525" y="5397"/>
                                </a:lnTo>
                                <a:lnTo>
                                  <a:pt x="7302301" y="5397"/>
                                </a:lnTo>
                              </a:path>
                              <a:path extrusionOk="0" h="10160" w="7302500">
                                <a:moveTo>
                                  <a:pt x="9525" y="5397"/>
                                </a:moveTo>
                                <a:lnTo>
                                  <a:pt x="9525" y="4762"/>
                                </a:lnTo>
                                <a:lnTo>
                                  <a:pt x="7302301" y="4762"/>
                                </a:lnTo>
                              </a:path>
                              <a:path extrusionOk="0" h="10160" w="7302500">
                                <a:moveTo>
                                  <a:pt x="7302301" y="4762"/>
                                </a:moveTo>
                                <a:lnTo>
                                  <a:pt x="9525" y="4762"/>
                                </a:lnTo>
                                <a:lnTo>
                                  <a:pt x="9525" y="5397"/>
                                </a:lnTo>
                              </a:path>
                            </a:pathLst>
                          </a:custGeom>
                          <a:no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470098</wp:posOffset>
              </wp:positionH>
              <wp:positionV relativeFrom="page">
                <wp:posOffset>1113904</wp:posOffset>
              </wp:positionV>
              <wp:extent cx="7302500" cy="10160"/>
              <wp:effectExtent b="0" l="0" r="0" t="0"/>
              <wp:wrapNone/>
              <wp:docPr id="11" name="image14.png"/>
              <a:graphic>
                <a:graphicData uri="http://schemas.openxmlformats.org/drawingml/2006/picture">
                  <pic:pic>
                    <pic:nvPicPr>
                      <pic:cNvPr id="0" name="image14.png"/>
                      <pic:cNvPicPr preferRelativeResize="0"/>
                    </pic:nvPicPr>
                    <pic:blipFill>
                      <a:blip r:embed="rId3"/>
                      <a:srcRect/>
                      <a:stretch>
                        <a:fillRect/>
                      </a:stretch>
                    </pic:blipFill>
                    <pic:spPr>
                      <a:xfrm>
                        <a:off x="0" y="0"/>
                        <a:ext cx="7302500" cy="10160"/>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445715</wp:posOffset>
              </wp:positionH>
              <wp:positionV relativeFrom="page">
                <wp:posOffset>455209</wp:posOffset>
              </wp:positionV>
              <wp:extent cx="2294255" cy="528955"/>
              <wp:effectExtent b="0" l="0" r="0" t="0"/>
              <wp:wrapNone/>
              <wp:docPr id="3" name=""/>
              <a:graphic>
                <a:graphicData uri="http://schemas.microsoft.com/office/word/2010/wordprocessingShape">
                  <wps:wsp>
                    <wps:cNvSpPr/>
                    <wps:cNvPr id="7" name="Shape 7"/>
                    <wps:spPr>
                      <a:xfrm>
                        <a:off x="4203635" y="3520285"/>
                        <a:ext cx="2284730" cy="519430"/>
                      </a:xfrm>
                      <a:prstGeom prst="rect">
                        <a:avLst/>
                      </a:prstGeom>
                      <a:noFill/>
                      <a:ln>
                        <a:noFill/>
                      </a:ln>
                    </wps:spPr>
                    <wps:txbx>
                      <w:txbxContent>
                        <w:p w:rsidR="00000000" w:rsidDel="00000000" w:rsidP="00000000" w:rsidRDefault="00000000" w:rsidRPr="00000000">
                          <w:pPr>
                            <w:spacing w:after="0" w:before="10" w:line="240"/>
                            <w:ind w:left="22.000000476837158" w:right="0" w:firstLine="22.000000476837158"/>
                            <w:jc w:val="left"/>
                            <w:textDirection w:val="btLr"/>
                          </w:pPr>
                          <w:r w:rsidDel="00000000" w:rsidR="00000000" w:rsidRPr="00000000">
                            <w:rPr>
                              <w:rFonts w:ascii="Arial" w:cs="Arial" w:eastAsia="Arial" w:hAnsi="Arial"/>
                              <w:b w:val="1"/>
                              <w:i w:val="0"/>
                              <w:smallCaps w:val="0"/>
                              <w:strike w:val="0"/>
                              <w:color w:val="000000"/>
                              <w:sz w:val="26"/>
                              <w:vertAlign w:val="baseline"/>
                            </w:rPr>
                            <w:t xml:space="preserve">James Clemens High School</w:t>
                          </w:r>
                        </w:p>
                        <w:p w:rsidR="00000000" w:rsidDel="00000000" w:rsidP="00000000" w:rsidRDefault="00000000" w:rsidRPr="00000000">
                          <w:pPr>
                            <w:spacing w:after="0" w:before="40.999999046325684" w:line="273.0000114440918"/>
                            <w:ind w:left="20" w:right="914.0000152587891" w:firstLine="20"/>
                            <w:jc w:val="left"/>
                            <w:textDirection w:val="btLr"/>
                          </w:pPr>
                          <w:r w:rsidDel="00000000" w:rsidR="00000000" w:rsidRPr="00000000">
                            <w:rPr>
                              <w:rFonts w:ascii="Arial" w:cs="Arial" w:eastAsia="Arial" w:hAnsi="Arial"/>
                              <w:b w:val="1"/>
                              <w:i w:val="0"/>
                              <w:smallCaps w:val="0"/>
                              <w:strike w:val="0"/>
                              <w:color w:val="000000"/>
                              <w:sz w:val="26"/>
                              <w:vertAlign w:val="baseline"/>
                            </w:rPr>
                          </w:r>
                          <w:r w:rsidDel="00000000" w:rsidR="00000000" w:rsidRPr="00000000">
                            <w:rPr>
                              <w:rFonts w:ascii="Arial" w:cs="Arial" w:eastAsia="Arial" w:hAnsi="Arial"/>
                              <w:b w:val="0"/>
                              <w:i w:val="1"/>
                              <w:smallCaps w:val="0"/>
                              <w:strike w:val="0"/>
                              <w:color w:val="000000"/>
                              <w:sz w:val="18"/>
                              <w:vertAlign w:val="baseline"/>
                            </w:rPr>
                            <w:t xml:space="preserve">11306 County Line Road Madison, AL 35756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445715</wp:posOffset>
              </wp:positionH>
              <wp:positionV relativeFrom="page">
                <wp:posOffset>455209</wp:posOffset>
              </wp:positionV>
              <wp:extent cx="2294255" cy="528955"/>
              <wp:effectExtent b="0" l="0" r="0" t="0"/>
              <wp:wrapNone/>
              <wp:docPr id="3"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2294255" cy="52895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5474914</wp:posOffset>
              </wp:positionH>
              <wp:positionV relativeFrom="page">
                <wp:posOffset>455209</wp:posOffset>
              </wp:positionV>
              <wp:extent cx="1668780" cy="219075"/>
              <wp:effectExtent b="0" l="0" r="0" t="0"/>
              <wp:wrapNone/>
              <wp:docPr id="8" name=""/>
              <a:graphic>
                <a:graphicData uri="http://schemas.microsoft.com/office/word/2010/wordprocessingShape">
                  <wps:wsp>
                    <wps:cNvSpPr/>
                    <wps:cNvPr id="13" name="Shape 13"/>
                    <wps:spPr>
                      <a:xfrm>
                        <a:off x="4516373" y="3675225"/>
                        <a:ext cx="1659255" cy="209550"/>
                      </a:xfrm>
                      <a:prstGeom prst="rect">
                        <a:avLst/>
                      </a:prstGeom>
                      <a:noFill/>
                      <a:ln>
                        <a:noFill/>
                      </a:ln>
                    </wps:spPr>
                    <wps:txbx>
                      <w:txbxContent>
                        <w:p w:rsidR="00000000" w:rsidDel="00000000" w:rsidP="00000000" w:rsidRDefault="00000000" w:rsidRPr="00000000">
                          <w:pPr>
                            <w:spacing w:after="0" w:before="10" w:line="240"/>
                            <w:ind w:left="20" w:right="0" w:firstLine="20"/>
                            <w:jc w:val="left"/>
                            <w:textDirection w:val="btLr"/>
                          </w:pPr>
                          <w:r w:rsidDel="00000000" w:rsidR="00000000" w:rsidRPr="00000000">
                            <w:rPr>
                              <w:rFonts w:ascii="Arial" w:cs="Arial" w:eastAsia="Arial" w:hAnsi="Arial"/>
                              <w:b w:val="1"/>
                              <w:i w:val="0"/>
                              <w:smallCaps w:val="0"/>
                              <w:strike w:val="0"/>
                              <w:color w:val="000000"/>
                              <w:sz w:val="26"/>
                              <w:vertAlign w:val="baseline"/>
                            </w:rPr>
                            <w:t xml:space="preserve">Phone: 256-216-5313</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5474914</wp:posOffset>
              </wp:positionH>
              <wp:positionV relativeFrom="page">
                <wp:posOffset>455209</wp:posOffset>
              </wp:positionV>
              <wp:extent cx="1668780" cy="219075"/>
              <wp:effectExtent b="0" l="0" r="0" t="0"/>
              <wp:wrapNone/>
              <wp:docPr id="8" name="image11.png"/>
              <a:graphic>
                <a:graphicData uri="http://schemas.openxmlformats.org/drawingml/2006/picture">
                  <pic:pic>
                    <pic:nvPicPr>
                      <pic:cNvPr id="0" name="image11.png"/>
                      <pic:cNvPicPr preferRelativeResize="0"/>
                    </pic:nvPicPr>
                    <pic:blipFill>
                      <a:blip r:embed="rId3"/>
                      <a:srcRect/>
                      <a:stretch>
                        <a:fillRect/>
                      </a:stretch>
                    </pic:blipFill>
                    <pic:spPr>
                      <a:xfrm>
                        <a:off x="0" y="0"/>
                        <a:ext cx="1668780" cy="21907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5474914</wp:posOffset>
              </wp:positionH>
              <wp:positionV relativeFrom="page">
                <wp:posOffset>819397</wp:posOffset>
              </wp:positionV>
              <wp:extent cx="2000250" cy="146957"/>
              <wp:effectExtent b="0" l="0" r="0" t="0"/>
              <wp:wrapNone/>
              <wp:docPr id="13" name=""/>
              <a:graphic>
                <a:graphicData uri="http://schemas.microsoft.com/office/word/2010/wordprocessingShape">
                  <wps:wsp>
                    <wps:cNvSpPr/>
                    <wps:cNvPr id="20" name="Shape 20"/>
                    <wps:spPr>
                      <a:xfrm>
                        <a:off x="4027727" y="3702525"/>
                        <a:ext cx="2313600" cy="154800"/>
                      </a:xfrm>
                      <a:prstGeom prst="rect">
                        <a:avLst/>
                      </a:prstGeom>
                      <a:noFill/>
                      <a:ln>
                        <a:noFill/>
                      </a:ln>
                    </wps:spPr>
                    <wps:txbx>
                      <w:txbxContent>
                        <w:p w:rsidR="00000000" w:rsidDel="00000000" w:rsidP="00000000" w:rsidRDefault="00000000" w:rsidRPr="00000000">
                          <w:pPr>
                            <w:spacing w:after="0" w:before="16.00000023841858" w:line="240"/>
                            <w:ind w:left="20" w:right="0" w:firstLine="20"/>
                            <w:jc w:val="left"/>
                            <w:textDirection w:val="btLr"/>
                          </w:pPr>
                          <w:r w:rsidDel="00000000" w:rsidR="00000000" w:rsidRPr="00000000">
                            <w:rPr>
                              <w:rFonts w:ascii="Arial" w:cs="Arial" w:eastAsia="Arial" w:hAnsi="Arial"/>
                              <w:b w:val="0"/>
                              <w:i w:val="1"/>
                              <w:smallCaps w:val="0"/>
                              <w:strike w:val="0"/>
                              <w:color w:val="000000"/>
                              <w:sz w:val="18"/>
                              <w:vertAlign w:val="baseline"/>
                            </w:rPr>
                            <w:t xml:space="preserve">Email: E</w:t>
                          </w:r>
                          <w:r w:rsidDel="00000000" w:rsidR="00000000" w:rsidRPr="00000000">
                            <w:rPr>
                              <w:rFonts w:ascii="Arial" w:cs="Arial" w:eastAsia="Arial" w:hAnsi="Arial"/>
                              <w:b w:val="0"/>
                              <w:i w:val="1"/>
                              <w:smallCaps w:val="0"/>
                              <w:strike w:val="0"/>
                              <w:color w:val="000000"/>
                              <w:sz w:val="18"/>
                              <w:vertAlign w:val="baseline"/>
                            </w:rPr>
                            <w:t xml:space="preserve">MMinyard@madisoncity.k12.al.us</w:t>
                          </w:r>
                          <w:r w:rsidDel="00000000" w:rsidR="00000000" w:rsidRPr="00000000">
                            <w:rPr>
                              <w:rFonts w:ascii="Arial" w:cs="Arial" w:eastAsia="Arial" w:hAnsi="Arial"/>
                              <w:b w:val="0"/>
                              <w:i w:val="1"/>
                              <w:smallCaps w:val="0"/>
                              <w:strike w:val="0"/>
                              <w:color w:val="000000"/>
                              <w:sz w:val="18"/>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5474914</wp:posOffset>
              </wp:positionH>
              <wp:positionV relativeFrom="page">
                <wp:posOffset>819397</wp:posOffset>
              </wp:positionV>
              <wp:extent cx="2000250" cy="146957"/>
              <wp:effectExtent b="0" l="0" r="0" t="0"/>
              <wp:wrapNone/>
              <wp:docPr id="13" name="image16.png"/>
              <a:graphic>
                <a:graphicData uri="http://schemas.openxmlformats.org/drawingml/2006/picture">
                  <pic:pic>
                    <pic:nvPicPr>
                      <pic:cNvPr id="0" name="image16.png"/>
                      <pic:cNvPicPr preferRelativeResize="0"/>
                    </pic:nvPicPr>
                    <pic:blipFill>
                      <a:blip r:embed="rId3"/>
                      <a:srcRect/>
                      <a:stretch>
                        <a:fillRect/>
                      </a:stretch>
                    </pic:blipFill>
                    <pic:spPr>
                      <a:xfrm>
                        <a:off x="0" y="0"/>
                        <a:ext cx="2000250" cy="146957"/>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129"/>
    </w:pPr>
    <w:rPr>
      <w:rFonts w:ascii="Times New Roman" w:cs="Times New Roman" w:eastAsia="Times New Roman" w:hAnsi="Times New Roman"/>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8.png"/><Relationship Id="rId10" Type="http://schemas.openxmlformats.org/officeDocument/2006/relationships/image" Target="media/image7.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7.png"/><Relationship Id="rId3"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